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B0" w:rsidRPr="00FC643A" w:rsidRDefault="005F45B0" w:rsidP="005F45B0">
      <w:pPr>
        <w:spacing w:after="0"/>
        <w:rPr>
          <w:b/>
          <w:sz w:val="36"/>
          <w:szCs w:val="36"/>
        </w:rPr>
      </w:pPr>
      <w:r w:rsidRPr="005F45B0">
        <w:rPr>
          <w:b/>
          <w:sz w:val="52"/>
          <w:szCs w:val="52"/>
        </w:rPr>
        <w:t xml:space="preserve">Community Planning &amp; </w:t>
      </w:r>
      <w:r w:rsidRPr="00FC643A">
        <w:rPr>
          <w:b/>
          <w:sz w:val="52"/>
          <w:szCs w:val="52"/>
        </w:rPr>
        <w:t>Mapping Services</w:t>
      </w:r>
    </w:p>
    <w:p w:rsidR="005F45B0" w:rsidRDefault="005F45B0" w:rsidP="005F45B0">
      <w:pPr>
        <w:spacing w:after="0"/>
        <w:rPr>
          <w:sz w:val="36"/>
          <w:szCs w:val="36"/>
        </w:rPr>
      </w:pPr>
    </w:p>
    <w:p w:rsidR="005F45B0" w:rsidRDefault="005F45B0" w:rsidP="005F45B0">
      <w:pPr>
        <w:spacing w:after="0"/>
        <w:rPr>
          <w:color w:val="0070C0"/>
        </w:rPr>
      </w:pPr>
      <w:r w:rsidRPr="005F45B0">
        <w:rPr>
          <w:b/>
          <w:color w:val="0070C0"/>
          <w:sz w:val="36"/>
          <w:szCs w:val="36"/>
        </w:rPr>
        <w:t>About the Department</w:t>
      </w:r>
    </w:p>
    <w:p w:rsidR="005F45B0" w:rsidRDefault="005F45B0" w:rsidP="005F45B0">
      <w:pPr>
        <w:spacing w:after="0"/>
        <w:rPr>
          <w:color w:val="0070C0"/>
        </w:rPr>
      </w:pPr>
    </w:p>
    <w:p w:rsidR="008442C6" w:rsidRPr="00FC643A" w:rsidRDefault="005F45B0" w:rsidP="005F45B0">
      <w:pPr>
        <w:spacing w:after="0"/>
      </w:pPr>
      <w:r>
        <w:t xml:space="preserve">The Bradford County Department of Community Planning &amp; Mapping Services acts as the administrative agency for the Bradford County Planning Commission under the direction of the Bradford County Commissioners. The Department currently retains </w:t>
      </w:r>
      <w:r w:rsidRPr="00FC643A">
        <w:t>a five member staff consisting of the Planning Director, County Planner, Geographic Information Systems</w:t>
      </w:r>
      <w:r w:rsidR="008442C6" w:rsidRPr="00FC643A">
        <w:t xml:space="preserve"> (GIS)</w:t>
      </w:r>
      <w:r w:rsidRPr="00FC643A">
        <w:t xml:space="preserve"> Coordinator, </w:t>
      </w:r>
      <w:r w:rsidR="008442C6" w:rsidRPr="00FC643A">
        <w:t xml:space="preserve">GIS Planning Analyst and Administrative Assistant. </w:t>
      </w:r>
      <w:r w:rsidR="00233FEB" w:rsidRPr="00FC643A">
        <w:t>The Planning staff plays a significant role in providing community development and planning services to a host of individuals that include developers, landowners,</w:t>
      </w:r>
      <w:r w:rsidR="005D1BC0">
        <w:t xml:space="preserve"> state and regional agencies in</w:t>
      </w:r>
      <w:r w:rsidR="005F78B8">
        <w:t>cluding</w:t>
      </w:r>
      <w:bookmarkStart w:id="0" w:name="_GoBack"/>
      <w:bookmarkEnd w:id="0"/>
      <w:r w:rsidR="005F78B8">
        <w:t xml:space="preserve"> local </w:t>
      </w:r>
      <w:r w:rsidR="00233FEB" w:rsidRPr="00FC643A">
        <w:t>municipal of</w:t>
      </w:r>
      <w:r w:rsidR="00AF4F61" w:rsidRPr="00FC643A">
        <w:t>ficials within Bradford County. The Department provides these services by making use of a wide variety of planning tools and techniques including a very robust Geographic Information Systems (GIS) program that houses a full database of mapping layers that allow us to assist in proper plan development, planning assistance and admi</w:t>
      </w:r>
      <w:r w:rsidR="005D1BC0">
        <w:t>ni</w:t>
      </w:r>
      <w:r w:rsidR="00AF4F61" w:rsidRPr="00FC643A">
        <w:t xml:space="preserve">strative tasks in </w:t>
      </w:r>
      <w:r w:rsidR="00CB45FF" w:rsidRPr="00FC643A">
        <w:t xml:space="preserve">compliance with </w:t>
      </w:r>
      <w:r w:rsidR="00AF4F61" w:rsidRPr="00FC643A">
        <w:t xml:space="preserve">the Pennsylvania Municipalities Planning Code.  </w:t>
      </w:r>
    </w:p>
    <w:p w:rsidR="00AF4F61" w:rsidRDefault="00AF4F61" w:rsidP="005F45B0">
      <w:pPr>
        <w:spacing w:after="0"/>
      </w:pPr>
    </w:p>
    <w:p w:rsidR="00AF4F61" w:rsidRDefault="00AF4F61" w:rsidP="005F45B0">
      <w:pPr>
        <w:spacing w:after="0"/>
        <w:rPr>
          <w:color w:val="0070C0"/>
        </w:rPr>
      </w:pPr>
      <w:r>
        <w:rPr>
          <w:b/>
          <w:color w:val="0070C0"/>
          <w:sz w:val="36"/>
          <w:szCs w:val="36"/>
        </w:rPr>
        <w:t xml:space="preserve">Department Services </w:t>
      </w:r>
    </w:p>
    <w:p w:rsidR="00AF4F61" w:rsidRDefault="00AF4F61" w:rsidP="005F45B0">
      <w:pPr>
        <w:spacing w:after="0"/>
        <w:rPr>
          <w:color w:val="0070C0"/>
        </w:rPr>
      </w:pPr>
    </w:p>
    <w:p w:rsidR="00AF4F61" w:rsidRDefault="00AF4F61" w:rsidP="005F45B0">
      <w:pPr>
        <w:spacing w:after="0"/>
      </w:pPr>
      <w:r>
        <w:rPr>
          <w:b/>
          <w:u w:val="single"/>
        </w:rPr>
        <w:t>Planning Services</w:t>
      </w:r>
    </w:p>
    <w:p w:rsidR="00AF4F61" w:rsidRDefault="00AF4F61" w:rsidP="00AF4F61">
      <w:pPr>
        <w:pStyle w:val="ListParagraph"/>
        <w:numPr>
          <w:ilvl w:val="0"/>
          <w:numId w:val="1"/>
        </w:numPr>
        <w:spacing w:after="0"/>
      </w:pPr>
      <w:r>
        <w:t>Subdivision and Land Development Ordinance (SALDO) Admi</w:t>
      </w:r>
      <w:r w:rsidR="00CB45FF">
        <w:t>ni</w:t>
      </w:r>
      <w:r>
        <w:t>stration</w:t>
      </w:r>
    </w:p>
    <w:p w:rsidR="00AF4F61" w:rsidRDefault="00AF4F61" w:rsidP="00AF4F61">
      <w:pPr>
        <w:pStyle w:val="ListParagraph"/>
        <w:numPr>
          <w:ilvl w:val="0"/>
          <w:numId w:val="1"/>
        </w:numPr>
        <w:spacing w:after="0"/>
      </w:pPr>
      <w:r>
        <w:t>Comprehensive Planning Assistance and Review</w:t>
      </w:r>
    </w:p>
    <w:p w:rsidR="00AF4F61" w:rsidRDefault="00AF4F61" w:rsidP="00AF4F61">
      <w:pPr>
        <w:pStyle w:val="ListParagraph"/>
        <w:numPr>
          <w:ilvl w:val="0"/>
          <w:numId w:val="1"/>
        </w:numPr>
        <w:spacing w:after="0"/>
      </w:pPr>
      <w:r>
        <w:t>Municipal Ordinance Development and Conformity Review</w:t>
      </w:r>
    </w:p>
    <w:p w:rsidR="00AF4F61" w:rsidRDefault="00AF4F61" w:rsidP="00AF4F61">
      <w:pPr>
        <w:pStyle w:val="ListParagraph"/>
        <w:numPr>
          <w:ilvl w:val="0"/>
          <w:numId w:val="1"/>
        </w:numPr>
        <w:spacing w:after="0"/>
      </w:pPr>
      <w:r>
        <w:t>County and Municipal Bridge Inspection (NBIS) and Replacement Program</w:t>
      </w:r>
    </w:p>
    <w:p w:rsidR="00AF4F61" w:rsidRDefault="00AF4F61" w:rsidP="00AF4F61">
      <w:pPr>
        <w:pStyle w:val="ListParagraph"/>
        <w:numPr>
          <w:ilvl w:val="0"/>
          <w:numId w:val="1"/>
        </w:numPr>
        <w:spacing w:after="0"/>
      </w:pPr>
      <w:r>
        <w:t>Transportation Planning Assistance and Project Prioritization</w:t>
      </w:r>
    </w:p>
    <w:p w:rsidR="00CB45FF" w:rsidRDefault="00CB45FF" w:rsidP="00AF4F61">
      <w:pPr>
        <w:pStyle w:val="ListParagraph"/>
        <w:numPr>
          <w:ilvl w:val="0"/>
          <w:numId w:val="1"/>
        </w:numPr>
        <w:spacing w:after="0"/>
      </w:pPr>
      <w:r>
        <w:t xml:space="preserve">County Recreation Initiatives and Project Development Assistance </w:t>
      </w:r>
    </w:p>
    <w:p w:rsidR="00CB45FF" w:rsidRDefault="00CB45FF" w:rsidP="00CB45FF">
      <w:pPr>
        <w:spacing w:after="0"/>
      </w:pPr>
    </w:p>
    <w:p w:rsidR="00CB45FF" w:rsidRPr="00CB45FF" w:rsidRDefault="00CB45FF" w:rsidP="00CB45FF">
      <w:pPr>
        <w:spacing w:after="0"/>
        <w:rPr>
          <w:b/>
        </w:rPr>
      </w:pPr>
      <w:r w:rsidRPr="00CB45FF">
        <w:rPr>
          <w:b/>
        </w:rPr>
        <w:t xml:space="preserve">For more information on our Planning Services please contact the Planning Director </w:t>
      </w:r>
      <w:hyperlink r:id="rId7" w:history="1">
        <w:r w:rsidRPr="00CB45FF">
          <w:rPr>
            <w:rStyle w:val="Hyperlink"/>
            <w:b/>
          </w:rPr>
          <w:t>(Matt Williams)</w:t>
        </w:r>
      </w:hyperlink>
      <w:r w:rsidRPr="00CB45FF">
        <w:rPr>
          <w:b/>
        </w:rPr>
        <w:t xml:space="preserve"> or County Planner </w:t>
      </w:r>
      <w:hyperlink r:id="rId8" w:history="1">
        <w:r w:rsidRPr="00CB45FF">
          <w:rPr>
            <w:rStyle w:val="Hyperlink"/>
            <w:b/>
          </w:rPr>
          <w:t>(Emily Vollmer)</w:t>
        </w:r>
      </w:hyperlink>
    </w:p>
    <w:p w:rsidR="00CB45FF" w:rsidRDefault="00CB45FF" w:rsidP="00CB45FF">
      <w:pPr>
        <w:spacing w:after="0"/>
      </w:pPr>
    </w:p>
    <w:p w:rsidR="00CB45FF" w:rsidRDefault="00CB45FF" w:rsidP="00CB45FF">
      <w:pPr>
        <w:spacing w:after="0"/>
      </w:pPr>
      <w:r>
        <w:rPr>
          <w:b/>
          <w:u w:val="single"/>
        </w:rPr>
        <w:t>Mapping Services</w:t>
      </w:r>
    </w:p>
    <w:p w:rsidR="00CB45FF" w:rsidRDefault="00CB45FF" w:rsidP="00CB45FF">
      <w:pPr>
        <w:pStyle w:val="ListParagraph"/>
        <w:numPr>
          <w:ilvl w:val="0"/>
          <w:numId w:val="2"/>
        </w:numPr>
        <w:spacing w:after="0"/>
      </w:pPr>
      <w:r>
        <w:t xml:space="preserve">GIS Mapping and Database Development </w:t>
      </w:r>
    </w:p>
    <w:p w:rsidR="006E2932" w:rsidRPr="006E2932" w:rsidRDefault="006E2932" w:rsidP="006E2932">
      <w:pPr>
        <w:pStyle w:val="ListParagraph"/>
        <w:numPr>
          <w:ilvl w:val="0"/>
          <w:numId w:val="2"/>
        </w:numPr>
        <w:spacing w:after="0"/>
        <w:rPr>
          <w:b/>
        </w:rPr>
      </w:pPr>
      <w:r w:rsidRPr="006E2932">
        <w:rPr>
          <w:b/>
        </w:rPr>
        <w:t>911 Addressing</w:t>
      </w:r>
    </w:p>
    <w:p w:rsidR="006E2932" w:rsidRPr="006E2932" w:rsidRDefault="006E2932" w:rsidP="006E2932">
      <w:pPr>
        <w:pStyle w:val="ListParagraph"/>
        <w:numPr>
          <w:ilvl w:val="1"/>
          <w:numId w:val="2"/>
        </w:numPr>
        <w:spacing w:after="0"/>
        <w:rPr>
          <w:b/>
        </w:rPr>
      </w:pPr>
      <w:r w:rsidRPr="006E2932">
        <w:rPr>
          <w:b/>
        </w:rPr>
        <w:t xml:space="preserve">Issuance </w:t>
      </w:r>
    </w:p>
    <w:p w:rsidR="006E2932" w:rsidRPr="006E2932" w:rsidRDefault="006E2932" w:rsidP="006E2932">
      <w:pPr>
        <w:pStyle w:val="ListParagraph"/>
        <w:numPr>
          <w:ilvl w:val="1"/>
          <w:numId w:val="2"/>
        </w:numPr>
        <w:spacing w:after="0"/>
        <w:rPr>
          <w:b/>
        </w:rPr>
      </w:pPr>
      <w:r w:rsidRPr="006E2932">
        <w:rPr>
          <w:b/>
        </w:rPr>
        <w:t xml:space="preserve">Verification </w:t>
      </w:r>
    </w:p>
    <w:p w:rsidR="00CB45FF" w:rsidRDefault="00CB45FF" w:rsidP="00CB45FF">
      <w:pPr>
        <w:pStyle w:val="ListParagraph"/>
        <w:numPr>
          <w:ilvl w:val="0"/>
          <w:numId w:val="2"/>
        </w:numPr>
        <w:spacing w:after="0"/>
      </w:pPr>
      <w:r>
        <w:t>Digital Floodplain Mapping</w:t>
      </w:r>
    </w:p>
    <w:p w:rsidR="00CB45FF" w:rsidRDefault="00CB45FF" w:rsidP="00CB45FF">
      <w:pPr>
        <w:pStyle w:val="ListParagraph"/>
        <w:numPr>
          <w:ilvl w:val="0"/>
          <w:numId w:val="2"/>
        </w:numPr>
        <w:spacing w:after="0"/>
      </w:pPr>
      <w:r>
        <w:t xml:space="preserve">Tax Parcel Mapping </w:t>
      </w:r>
    </w:p>
    <w:p w:rsidR="00CB45FF" w:rsidRDefault="005F451C" w:rsidP="00CB45FF">
      <w:pPr>
        <w:pStyle w:val="ListParagraph"/>
        <w:numPr>
          <w:ilvl w:val="0"/>
          <w:numId w:val="2"/>
        </w:numPr>
        <w:spacing w:after="0"/>
      </w:pPr>
      <w:r>
        <w:t>Natural Gas Mapping</w:t>
      </w:r>
    </w:p>
    <w:p w:rsidR="005F451C" w:rsidRDefault="005F451C" w:rsidP="00CB45FF">
      <w:pPr>
        <w:pStyle w:val="ListParagraph"/>
        <w:numPr>
          <w:ilvl w:val="0"/>
          <w:numId w:val="2"/>
        </w:numPr>
        <w:spacing w:after="0"/>
      </w:pPr>
      <w:r>
        <w:t xml:space="preserve">Digital and Hardcopy Data Sales </w:t>
      </w:r>
    </w:p>
    <w:p w:rsidR="005F451C" w:rsidRDefault="005F451C" w:rsidP="005F451C">
      <w:pPr>
        <w:pStyle w:val="ListParagraph"/>
        <w:numPr>
          <w:ilvl w:val="1"/>
          <w:numId w:val="2"/>
        </w:numPr>
        <w:spacing w:after="0"/>
      </w:pPr>
      <w:r>
        <w:t>Including: floodplains, land use, tax parcels, municipal boundaries, zoning dis</w:t>
      </w:r>
      <w:r w:rsidR="00DC352A">
        <w:t>tricts, streams, road network (</w:t>
      </w:r>
      <w:r>
        <w:t xml:space="preserve">with E-911 road names), </w:t>
      </w:r>
      <w:r w:rsidR="006E2932">
        <w:t>aerial photography</w:t>
      </w:r>
      <w:r>
        <w:t xml:space="preserve"> (2015), etc.</w:t>
      </w:r>
    </w:p>
    <w:p w:rsidR="005F451C" w:rsidRDefault="005F451C" w:rsidP="005F451C">
      <w:pPr>
        <w:spacing w:after="0"/>
      </w:pPr>
    </w:p>
    <w:p w:rsidR="005F451C" w:rsidRDefault="005F451C" w:rsidP="005F451C">
      <w:pPr>
        <w:spacing w:after="0"/>
        <w:rPr>
          <w:b/>
        </w:rPr>
      </w:pPr>
      <w:r>
        <w:rPr>
          <w:b/>
        </w:rPr>
        <w:t>For more information on our Mapping Services including current data availability</w:t>
      </w:r>
      <w:r w:rsidR="006E2932">
        <w:rPr>
          <w:b/>
        </w:rPr>
        <w:t xml:space="preserve"> or </w:t>
      </w:r>
      <w:r w:rsidR="006E2932" w:rsidRPr="006E2932">
        <w:rPr>
          <w:b/>
          <w:color w:val="FF0000"/>
          <w:u w:val="single"/>
        </w:rPr>
        <w:t>911 Addressing Issues</w:t>
      </w:r>
      <w:r w:rsidRPr="006E2932">
        <w:rPr>
          <w:b/>
          <w:color w:val="FF0000"/>
        </w:rPr>
        <w:t xml:space="preserve"> </w:t>
      </w:r>
      <w:r>
        <w:rPr>
          <w:b/>
        </w:rPr>
        <w:t xml:space="preserve">please contact the GIS Coordinator </w:t>
      </w:r>
      <w:hyperlink r:id="rId9" w:history="1">
        <w:r w:rsidRPr="005F451C">
          <w:rPr>
            <w:rStyle w:val="Hyperlink"/>
            <w:b/>
          </w:rPr>
          <w:t>(Scott Molnar)</w:t>
        </w:r>
      </w:hyperlink>
      <w:r>
        <w:rPr>
          <w:b/>
        </w:rPr>
        <w:t xml:space="preserve"> or GIS Planning Analyst </w:t>
      </w:r>
      <w:hyperlink r:id="rId10" w:history="1">
        <w:r w:rsidRPr="005F451C">
          <w:rPr>
            <w:rStyle w:val="Hyperlink"/>
            <w:b/>
          </w:rPr>
          <w:t>(Rich Lasko)</w:t>
        </w:r>
      </w:hyperlink>
    </w:p>
    <w:p w:rsidR="00790D21" w:rsidRDefault="00790D21" w:rsidP="005F451C">
      <w:pPr>
        <w:spacing w:after="0"/>
        <w:rPr>
          <w:b/>
        </w:rPr>
      </w:pPr>
    </w:p>
    <w:p w:rsidR="00790D21" w:rsidRPr="00790D21" w:rsidRDefault="00790D21" w:rsidP="00790D21">
      <w:pPr>
        <w:spacing w:after="0"/>
      </w:pPr>
      <w:r>
        <w:rPr>
          <w:b/>
          <w:color w:val="0070C0"/>
          <w:sz w:val="36"/>
          <w:szCs w:val="36"/>
        </w:rPr>
        <w:t xml:space="preserve">Planning Staff  </w:t>
      </w:r>
    </w:p>
    <w:p w:rsidR="00790D21" w:rsidRDefault="00790D21" w:rsidP="005F451C">
      <w:pPr>
        <w:spacing w:after="0"/>
        <w:rPr>
          <w:b/>
        </w:rPr>
      </w:pPr>
    </w:p>
    <w:p w:rsidR="00790D21" w:rsidRDefault="00790D21" w:rsidP="005F451C">
      <w:pPr>
        <w:spacing w:after="0"/>
        <w:rPr>
          <w:b/>
        </w:rPr>
      </w:pPr>
      <w:r>
        <w:rPr>
          <w:b/>
        </w:rPr>
        <w:t>Planning Director – Matthew Williams</w:t>
      </w:r>
    </w:p>
    <w:p w:rsidR="00790D21" w:rsidRDefault="00790D21" w:rsidP="005F451C">
      <w:pPr>
        <w:spacing w:after="0"/>
        <w:rPr>
          <w:b/>
        </w:rPr>
      </w:pPr>
    </w:p>
    <w:p w:rsidR="00790D21" w:rsidRPr="00790D21" w:rsidRDefault="00790D21" w:rsidP="00790D21">
      <w:pPr>
        <w:spacing w:after="0"/>
      </w:pPr>
      <w:r w:rsidRPr="00790D21">
        <w:t xml:space="preserve">Matt Williams is the director of the Bradford County Department of Community Planning and Mapping Services and the Bradford County Planning Commission. In 2008, Mr. Williams graduated from Mansfield University with a Bachelor of Science Degree in Environmental Geography with minors in Geology and Watershed Management. From 2009 to 2016, Matt served the Northern Tier Regional Planning and Development Commission as a Regional Planner/GIS Coordinator in the </w:t>
      </w:r>
      <w:proofErr w:type="spellStart"/>
      <w:r w:rsidRPr="00790D21">
        <w:t>PennDOT</w:t>
      </w:r>
      <w:proofErr w:type="spellEnd"/>
      <w:r w:rsidRPr="00790D21">
        <w:t xml:space="preserve"> Planning Program and as the Community Development Program Manager where he provided Grant Writing and Project Development Assistance to municipalities and non-profits throughout the Northern Tier Region.</w:t>
      </w:r>
    </w:p>
    <w:p w:rsidR="00790D21" w:rsidRDefault="00790D21" w:rsidP="00790D21">
      <w:pPr>
        <w:spacing w:after="0"/>
      </w:pPr>
    </w:p>
    <w:p w:rsidR="00790D21" w:rsidRDefault="00790D21" w:rsidP="00790D21">
      <w:pPr>
        <w:spacing w:after="0"/>
      </w:pPr>
      <w:r w:rsidRPr="00790D21">
        <w:t xml:space="preserve">A lifelong resident of Bradford County, Matt was hired by the County Commissioners to replace former long-time Planning Director Ray </w:t>
      </w:r>
      <w:proofErr w:type="spellStart"/>
      <w:r w:rsidRPr="00790D21">
        <w:t>Stolinas</w:t>
      </w:r>
      <w:proofErr w:type="spellEnd"/>
      <w:r w:rsidRPr="00790D21">
        <w:t xml:space="preserve"> in May of 2016. Matt is dedicated to preserving and improving the idyllic lifestyle prevalent within Bradford County by using various planning initiatives to assist in the development of community facilities and recreation opportunities which will enhance the quality of life for residents and visitors alike.</w:t>
      </w:r>
    </w:p>
    <w:p w:rsidR="00790D21" w:rsidRDefault="00790D21" w:rsidP="00790D21">
      <w:pPr>
        <w:spacing w:after="0"/>
      </w:pPr>
    </w:p>
    <w:p w:rsidR="00790D21" w:rsidRDefault="00790D21" w:rsidP="00790D21">
      <w:pPr>
        <w:spacing w:after="0"/>
        <w:rPr>
          <w:b/>
        </w:rPr>
      </w:pPr>
      <w:r>
        <w:rPr>
          <w:b/>
        </w:rPr>
        <w:t>County Planner – Emily Vollmer</w:t>
      </w:r>
    </w:p>
    <w:p w:rsidR="00790D21" w:rsidRDefault="00790D21" w:rsidP="00790D21">
      <w:pPr>
        <w:spacing w:after="0"/>
        <w:rPr>
          <w:b/>
        </w:rPr>
      </w:pPr>
    </w:p>
    <w:p w:rsidR="00790D21" w:rsidRDefault="00790D21" w:rsidP="00790D21">
      <w:pPr>
        <w:spacing w:after="0"/>
        <w:rPr>
          <w:b/>
        </w:rPr>
      </w:pPr>
      <w:r>
        <w:rPr>
          <w:b/>
        </w:rPr>
        <w:t>GIS Coordinator – Scott Molnar</w:t>
      </w:r>
    </w:p>
    <w:p w:rsidR="00790D21" w:rsidRDefault="00790D21" w:rsidP="00790D21">
      <w:pPr>
        <w:spacing w:after="0"/>
        <w:rPr>
          <w:b/>
        </w:rPr>
      </w:pPr>
    </w:p>
    <w:p w:rsidR="00790D21" w:rsidRDefault="00790D21" w:rsidP="00790D21">
      <w:pPr>
        <w:spacing w:after="0"/>
        <w:rPr>
          <w:b/>
        </w:rPr>
      </w:pPr>
      <w:r>
        <w:rPr>
          <w:b/>
        </w:rPr>
        <w:t>GIS Analyst – Rich Lasko</w:t>
      </w:r>
    </w:p>
    <w:p w:rsidR="00790D21" w:rsidRDefault="00790D21" w:rsidP="00790D21">
      <w:pPr>
        <w:spacing w:after="0"/>
        <w:rPr>
          <w:b/>
        </w:rPr>
      </w:pPr>
    </w:p>
    <w:p w:rsidR="00790D21" w:rsidRDefault="00790D21" w:rsidP="00790D21">
      <w:pPr>
        <w:spacing w:after="0"/>
        <w:rPr>
          <w:b/>
        </w:rPr>
      </w:pPr>
      <w:r>
        <w:rPr>
          <w:b/>
        </w:rPr>
        <w:t xml:space="preserve">Administrative Assistant </w:t>
      </w:r>
    </w:p>
    <w:p w:rsidR="006E2932" w:rsidRDefault="006E2932" w:rsidP="00790D21">
      <w:pPr>
        <w:spacing w:after="0"/>
        <w:rPr>
          <w:b/>
        </w:rPr>
      </w:pPr>
    </w:p>
    <w:p w:rsidR="00790D21" w:rsidRDefault="00790D21" w:rsidP="00790D21">
      <w:pPr>
        <w:spacing w:after="0"/>
        <w:rPr>
          <w:color w:val="0070C0"/>
        </w:rPr>
      </w:pPr>
      <w:r>
        <w:rPr>
          <w:b/>
          <w:color w:val="0070C0"/>
          <w:sz w:val="36"/>
          <w:szCs w:val="36"/>
        </w:rPr>
        <w:t xml:space="preserve">Contact the Department </w:t>
      </w:r>
    </w:p>
    <w:p w:rsidR="00790D21" w:rsidRDefault="00790D21" w:rsidP="00790D21">
      <w:pPr>
        <w:spacing w:after="0"/>
        <w:rPr>
          <w:color w:val="0070C0"/>
        </w:rPr>
      </w:pPr>
    </w:p>
    <w:p w:rsidR="00790D21" w:rsidRDefault="00790D21" w:rsidP="00790D21">
      <w:pPr>
        <w:spacing w:after="0"/>
      </w:pPr>
      <w:r>
        <w:t xml:space="preserve">29 </w:t>
      </w:r>
      <w:proofErr w:type="spellStart"/>
      <w:r>
        <w:t>Vankuren</w:t>
      </w:r>
      <w:proofErr w:type="spellEnd"/>
      <w:r>
        <w:t xml:space="preserve"> Drive, Suite 1</w:t>
      </w:r>
    </w:p>
    <w:p w:rsidR="00790D21" w:rsidRDefault="00790D21" w:rsidP="00790D21">
      <w:pPr>
        <w:spacing w:after="0"/>
      </w:pPr>
      <w:r>
        <w:t>Towanda, PA 18848</w:t>
      </w:r>
    </w:p>
    <w:p w:rsidR="00790D21" w:rsidRDefault="00790D21" w:rsidP="00790D21">
      <w:pPr>
        <w:spacing w:after="0"/>
      </w:pPr>
      <w:r>
        <w:t>Phone: (570)268-4103</w:t>
      </w:r>
    </w:p>
    <w:p w:rsidR="00790D21" w:rsidRDefault="00790D21" w:rsidP="00790D21">
      <w:pPr>
        <w:spacing w:after="0"/>
      </w:pPr>
      <w:r>
        <w:t>Fax: (570)268-4171</w:t>
      </w:r>
    </w:p>
    <w:p w:rsidR="00790D21" w:rsidRDefault="00790D21" w:rsidP="00790D21">
      <w:pPr>
        <w:spacing w:after="0"/>
      </w:pPr>
      <w:r>
        <w:t xml:space="preserve">E-Mail: </w:t>
      </w:r>
      <w:hyperlink r:id="rId11" w:history="1">
        <w:r w:rsidRPr="006838D8">
          <w:rPr>
            <w:rStyle w:val="Hyperlink"/>
          </w:rPr>
          <w:t>bcplanning@bradfordco.org</w:t>
        </w:r>
      </w:hyperlink>
    </w:p>
    <w:p w:rsidR="00790D21" w:rsidRDefault="00790D21" w:rsidP="00790D21">
      <w:pPr>
        <w:spacing w:after="0"/>
      </w:pPr>
    </w:p>
    <w:p w:rsidR="0076091F" w:rsidRDefault="00790D21" w:rsidP="0076091F">
      <w:pPr>
        <w:spacing w:after="0"/>
        <w:rPr>
          <w:b/>
          <w:color w:val="0070C0"/>
          <w:sz w:val="36"/>
          <w:szCs w:val="36"/>
        </w:rPr>
      </w:pPr>
      <w:r>
        <w:rPr>
          <w:b/>
          <w:color w:val="0070C0"/>
          <w:sz w:val="36"/>
          <w:szCs w:val="36"/>
        </w:rPr>
        <w:t>Publications, Forms and Documents</w:t>
      </w:r>
    </w:p>
    <w:p w:rsidR="0076091F" w:rsidRDefault="0076091F" w:rsidP="0076091F">
      <w:pPr>
        <w:pStyle w:val="ListParagraph"/>
        <w:numPr>
          <w:ilvl w:val="0"/>
          <w:numId w:val="4"/>
        </w:numPr>
        <w:spacing w:after="0"/>
      </w:pPr>
      <w:r>
        <w:t xml:space="preserve">Bradford County Subdivision and Land Development Ordinance </w:t>
      </w:r>
    </w:p>
    <w:p w:rsidR="00805471" w:rsidRDefault="00805471" w:rsidP="00805471">
      <w:pPr>
        <w:pStyle w:val="ListParagraph"/>
        <w:numPr>
          <w:ilvl w:val="1"/>
          <w:numId w:val="4"/>
        </w:numPr>
        <w:spacing w:after="0"/>
      </w:pPr>
      <w:r>
        <w:t>Minor Subdivision Application</w:t>
      </w:r>
    </w:p>
    <w:p w:rsidR="00805471" w:rsidRDefault="00805471" w:rsidP="00805471">
      <w:pPr>
        <w:pStyle w:val="ListParagraph"/>
        <w:numPr>
          <w:ilvl w:val="1"/>
          <w:numId w:val="4"/>
        </w:numPr>
        <w:spacing w:after="0"/>
      </w:pPr>
      <w:r>
        <w:t>Major Subdivision Application</w:t>
      </w:r>
    </w:p>
    <w:p w:rsidR="00805471" w:rsidRDefault="00805471" w:rsidP="00805471">
      <w:pPr>
        <w:pStyle w:val="ListParagraph"/>
        <w:numPr>
          <w:ilvl w:val="1"/>
          <w:numId w:val="4"/>
        </w:numPr>
        <w:spacing w:after="0"/>
      </w:pPr>
      <w:r>
        <w:t>Minor Land Development Application</w:t>
      </w:r>
    </w:p>
    <w:p w:rsidR="00805471" w:rsidRDefault="00805471" w:rsidP="00805471">
      <w:pPr>
        <w:pStyle w:val="ListParagraph"/>
        <w:numPr>
          <w:ilvl w:val="1"/>
          <w:numId w:val="4"/>
        </w:numPr>
        <w:spacing w:after="0"/>
      </w:pPr>
      <w:r>
        <w:t>Major Land Development Application</w:t>
      </w:r>
    </w:p>
    <w:p w:rsidR="00ED0734" w:rsidRDefault="00ED0734" w:rsidP="00805471">
      <w:pPr>
        <w:pStyle w:val="ListParagraph"/>
        <w:numPr>
          <w:ilvl w:val="1"/>
          <w:numId w:val="4"/>
        </w:numPr>
        <w:spacing w:after="0"/>
      </w:pPr>
      <w:r>
        <w:t>Campground &amp; Mobile Home Application</w:t>
      </w:r>
    </w:p>
    <w:p w:rsidR="00ED0734" w:rsidRDefault="00ED0734" w:rsidP="00805471">
      <w:pPr>
        <w:pStyle w:val="ListParagraph"/>
        <w:numPr>
          <w:ilvl w:val="1"/>
          <w:numId w:val="4"/>
        </w:numPr>
        <w:spacing w:after="0"/>
      </w:pPr>
      <w:r>
        <w:t>Two Homes on One Lot Application</w:t>
      </w:r>
    </w:p>
    <w:p w:rsidR="00805471" w:rsidRDefault="00805471" w:rsidP="00805471">
      <w:pPr>
        <w:pStyle w:val="ListParagraph"/>
        <w:numPr>
          <w:ilvl w:val="1"/>
          <w:numId w:val="4"/>
        </w:numPr>
        <w:spacing w:after="0"/>
      </w:pPr>
      <w:r>
        <w:t>Fee Schedule</w:t>
      </w:r>
    </w:p>
    <w:p w:rsidR="00805471" w:rsidRDefault="00805471" w:rsidP="00805471">
      <w:pPr>
        <w:pStyle w:val="ListParagraph"/>
        <w:numPr>
          <w:ilvl w:val="1"/>
          <w:numId w:val="4"/>
        </w:numPr>
        <w:spacing w:after="0"/>
        <w:rPr>
          <w:b/>
          <w:i/>
          <w:color w:val="FF0000"/>
        </w:rPr>
      </w:pPr>
      <w:r w:rsidRPr="00805471">
        <w:rPr>
          <w:b/>
          <w:i/>
          <w:color w:val="FF0000"/>
        </w:rPr>
        <w:t>For all other required forms please contact the Planning Office</w:t>
      </w:r>
    </w:p>
    <w:p w:rsidR="00805471" w:rsidRPr="00805471" w:rsidRDefault="00805471" w:rsidP="00805471">
      <w:pPr>
        <w:pStyle w:val="ListParagraph"/>
        <w:numPr>
          <w:ilvl w:val="0"/>
          <w:numId w:val="4"/>
        </w:numPr>
        <w:spacing w:after="0"/>
        <w:rPr>
          <w:b/>
          <w:i/>
        </w:rPr>
      </w:pPr>
      <w:r w:rsidRPr="00805471">
        <w:t>Bradford County Comprehensive Plan</w:t>
      </w:r>
    </w:p>
    <w:p w:rsidR="0076091F" w:rsidRDefault="0076091F" w:rsidP="0076091F">
      <w:pPr>
        <w:pStyle w:val="ListParagraph"/>
        <w:numPr>
          <w:ilvl w:val="0"/>
          <w:numId w:val="4"/>
        </w:numPr>
        <w:spacing w:after="0"/>
      </w:pPr>
      <w:r>
        <w:t>Bradford County Open Space, Greenways and Outdoor Recreation Plan</w:t>
      </w:r>
    </w:p>
    <w:p w:rsidR="0076091F" w:rsidRDefault="0076091F" w:rsidP="0076091F">
      <w:pPr>
        <w:pStyle w:val="ListParagraph"/>
        <w:numPr>
          <w:ilvl w:val="0"/>
          <w:numId w:val="4"/>
        </w:numPr>
        <w:spacing w:after="0"/>
      </w:pPr>
      <w:r>
        <w:t>Natural Areas Inventory</w:t>
      </w:r>
    </w:p>
    <w:p w:rsidR="0076091F" w:rsidRDefault="0076091F" w:rsidP="0076091F">
      <w:pPr>
        <w:pStyle w:val="ListParagraph"/>
        <w:numPr>
          <w:ilvl w:val="0"/>
          <w:numId w:val="4"/>
        </w:numPr>
        <w:spacing w:after="0"/>
      </w:pPr>
      <w:r>
        <w:t>Municipal Planning Matrix</w:t>
      </w:r>
    </w:p>
    <w:p w:rsidR="0076091F" w:rsidRPr="0076091F" w:rsidRDefault="0076091F" w:rsidP="0076091F">
      <w:pPr>
        <w:spacing w:after="0"/>
      </w:pPr>
    </w:p>
    <w:p w:rsidR="008A1118" w:rsidRDefault="008A1118" w:rsidP="008A1118">
      <w:pPr>
        <w:spacing w:after="0"/>
        <w:rPr>
          <w:b/>
          <w:color w:val="0070C0"/>
          <w:sz w:val="36"/>
          <w:szCs w:val="36"/>
        </w:rPr>
      </w:pPr>
      <w:r>
        <w:rPr>
          <w:b/>
          <w:color w:val="0070C0"/>
          <w:sz w:val="36"/>
          <w:szCs w:val="36"/>
        </w:rPr>
        <w:t>Related Links</w:t>
      </w:r>
    </w:p>
    <w:p w:rsidR="0076091F" w:rsidRDefault="00C82140" w:rsidP="0076091F">
      <w:pPr>
        <w:pStyle w:val="ListParagraph"/>
        <w:numPr>
          <w:ilvl w:val="0"/>
          <w:numId w:val="5"/>
        </w:numPr>
        <w:spacing w:after="0"/>
        <w:rPr>
          <w:b/>
        </w:rPr>
      </w:pPr>
      <w:hyperlink r:id="rId12" w:history="1">
        <w:r w:rsidR="0076091F">
          <w:rPr>
            <w:rStyle w:val="Hyperlink"/>
            <w:b/>
          </w:rPr>
          <w:t>American Planning Association - (APA)</w:t>
        </w:r>
      </w:hyperlink>
    </w:p>
    <w:p w:rsidR="0076091F" w:rsidRDefault="00C82140" w:rsidP="0076091F">
      <w:pPr>
        <w:pStyle w:val="ListParagraph"/>
        <w:numPr>
          <w:ilvl w:val="0"/>
          <w:numId w:val="5"/>
        </w:numPr>
        <w:spacing w:after="0"/>
        <w:rPr>
          <w:b/>
        </w:rPr>
      </w:pPr>
      <w:hyperlink r:id="rId13" w:history="1">
        <w:r w:rsidR="0076091F" w:rsidRPr="0076091F">
          <w:rPr>
            <w:rStyle w:val="Hyperlink"/>
            <w:b/>
          </w:rPr>
          <w:t xml:space="preserve">Pennsylvania Chapter – APA </w:t>
        </w:r>
      </w:hyperlink>
    </w:p>
    <w:p w:rsidR="008D668E" w:rsidRDefault="00C82140" w:rsidP="0076091F">
      <w:pPr>
        <w:pStyle w:val="ListParagraph"/>
        <w:numPr>
          <w:ilvl w:val="0"/>
          <w:numId w:val="5"/>
        </w:numPr>
        <w:spacing w:after="0"/>
        <w:rPr>
          <w:b/>
        </w:rPr>
      </w:pPr>
      <w:hyperlink r:id="rId14" w:history="1">
        <w:r w:rsidR="008D668E" w:rsidRPr="008D668E">
          <w:rPr>
            <w:rStyle w:val="Hyperlink"/>
            <w:b/>
          </w:rPr>
          <w:t>Northern Tier Regional Planning and Development Commission</w:t>
        </w:r>
      </w:hyperlink>
    </w:p>
    <w:p w:rsidR="008D668E" w:rsidRDefault="00C82140" w:rsidP="0076091F">
      <w:pPr>
        <w:pStyle w:val="ListParagraph"/>
        <w:numPr>
          <w:ilvl w:val="0"/>
          <w:numId w:val="5"/>
        </w:numPr>
        <w:spacing w:after="0"/>
        <w:rPr>
          <w:b/>
        </w:rPr>
      </w:pPr>
      <w:hyperlink r:id="rId15" w:history="1">
        <w:r w:rsidR="008D668E" w:rsidRPr="008D668E">
          <w:rPr>
            <w:rStyle w:val="Hyperlink"/>
            <w:b/>
          </w:rPr>
          <w:t>Progress Authority</w:t>
        </w:r>
      </w:hyperlink>
    </w:p>
    <w:p w:rsidR="00627E24" w:rsidRDefault="00C82140" w:rsidP="0076091F">
      <w:pPr>
        <w:pStyle w:val="ListParagraph"/>
        <w:numPr>
          <w:ilvl w:val="0"/>
          <w:numId w:val="5"/>
        </w:numPr>
        <w:spacing w:after="0"/>
        <w:rPr>
          <w:b/>
        </w:rPr>
      </w:pPr>
      <w:hyperlink r:id="rId16" w:history="1">
        <w:r w:rsidR="00627E24" w:rsidRPr="00627E24">
          <w:rPr>
            <w:rStyle w:val="Hyperlink"/>
            <w:b/>
          </w:rPr>
          <w:t xml:space="preserve">PA </w:t>
        </w:r>
        <w:proofErr w:type="spellStart"/>
        <w:r w:rsidR="00627E24" w:rsidRPr="00627E24">
          <w:rPr>
            <w:rStyle w:val="Hyperlink"/>
            <w:b/>
          </w:rPr>
          <w:t>Dept</w:t>
        </w:r>
        <w:proofErr w:type="spellEnd"/>
        <w:r w:rsidR="00627E24" w:rsidRPr="00627E24">
          <w:rPr>
            <w:rStyle w:val="Hyperlink"/>
            <w:b/>
          </w:rPr>
          <w:t xml:space="preserve"> of Conservation and Natural Resources (DCNR)</w:t>
        </w:r>
      </w:hyperlink>
    </w:p>
    <w:p w:rsidR="00627E24" w:rsidRDefault="00C82140" w:rsidP="0076091F">
      <w:pPr>
        <w:pStyle w:val="ListParagraph"/>
        <w:numPr>
          <w:ilvl w:val="0"/>
          <w:numId w:val="5"/>
        </w:numPr>
        <w:spacing w:after="0"/>
        <w:rPr>
          <w:b/>
        </w:rPr>
      </w:pPr>
      <w:hyperlink r:id="rId17" w:history="1">
        <w:r w:rsidR="00627E24" w:rsidRPr="00627E24">
          <w:rPr>
            <w:rStyle w:val="Hyperlink"/>
            <w:b/>
          </w:rPr>
          <w:t xml:space="preserve">PA </w:t>
        </w:r>
        <w:proofErr w:type="spellStart"/>
        <w:r w:rsidR="00627E24" w:rsidRPr="00627E24">
          <w:rPr>
            <w:rStyle w:val="Hyperlink"/>
            <w:b/>
          </w:rPr>
          <w:t>Dept</w:t>
        </w:r>
        <w:proofErr w:type="spellEnd"/>
        <w:r w:rsidR="00627E24" w:rsidRPr="00627E24">
          <w:rPr>
            <w:rStyle w:val="Hyperlink"/>
            <w:b/>
          </w:rPr>
          <w:t xml:space="preserve"> of Transportation – </w:t>
        </w:r>
        <w:proofErr w:type="spellStart"/>
        <w:r w:rsidR="00627E24" w:rsidRPr="00627E24">
          <w:rPr>
            <w:rStyle w:val="Hyperlink"/>
            <w:b/>
          </w:rPr>
          <w:t>PennDOT</w:t>
        </w:r>
        <w:proofErr w:type="spellEnd"/>
      </w:hyperlink>
    </w:p>
    <w:p w:rsidR="00627E24" w:rsidRDefault="00C82140" w:rsidP="0076091F">
      <w:pPr>
        <w:pStyle w:val="ListParagraph"/>
        <w:numPr>
          <w:ilvl w:val="0"/>
          <w:numId w:val="5"/>
        </w:numPr>
        <w:spacing w:after="0"/>
        <w:rPr>
          <w:b/>
        </w:rPr>
      </w:pPr>
      <w:hyperlink r:id="rId18" w:history="1">
        <w:r w:rsidR="00627E24" w:rsidRPr="00627E24">
          <w:rPr>
            <w:rStyle w:val="Hyperlink"/>
            <w:b/>
          </w:rPr>
          <w:t xml:space="preserve">PA </w:t>
        </w:r>
        <w:proofErr w:type="spellStart"/>
        <w:r w:rsidR="00627E24" w:rsidRPr="00627E24">
          <w:rPr>
            <w:rStyle w:val="Hyperlink"/>
            <w:b/>
          </w:rPr>
          <w:t>Dept</w:t>
        </w:r>
        <w:proofErr w:type="spellEnd"/>
        <w:r w:rsidR="00627E24" w:rsidRPr="00627E24">
          <w:rPr>
            <w:rStyle w:val="Hyperlink"/>
            <w:b/>
          </w:rPr>
          <w:t xml:space="preserve"> of Community and Economic Development (DCED)</w:t>
        </w:r>
      </w:hyperlink>
    </w:p>
    <w:p w:rsidR="00627E24" w:rsidRDefault="00C82140" w:rsidP="0076091F">
      <w:pPr>
        <w:pStyle w:val="ListParagraph"/>
        <w:numPr>
          <w:ilvl w:val="0"/>
          <w:numId w:val="5"/>
        </w:numPr>
        <w:spacing w:after="0"/>
        <w:rPr>
          <w:b/>
        </w:rPr>
      </w:pPr>
      <w:hyperlink r:id="rId19" w:history="1">
        <w:r w:rsidR="00627E24" w:rsidRPr="00627E24">
          <w:rPr>
            <w:rStyle w:val="Hyperlink"/>
            <w:b/>
          </w:rPr>
          <w:t xml:space="preserve">PA </w:t>
        </w:r>
        <w:proofErr w:type="spellStart"/>
        <w:r w:rsidR="00627E24" w:rsidRPr="00627E24">
          <w:rPr>
            <w:rStyle w:val="Hyperlink"/>
            <w:b/>
          </w:rPr>
          <w:t>Dept</w:t>
        </w:r>
        <w:proofErr w:type="spellEnd"/>
        <w:r w:rsidR="00627E24" w:rsidRPr="00627E24">
          <w:rPr>
            <w:rStyle w:val="Hyperlink"/>
            <w:b/>
          </w:rPr>
          <w:t xml:space="preserve"> of Labor and Industry</w:t>
        </w:r>
      </w:hyperlink>
      <w:r w:rsidR="00627E24">
        <w:rPr>
          <w:b/>
        </w:rPr>
        <w:t xml:space="preserve"> </w:t>
      </w:r>
    </w:p>
    <w:p w:rsidR="0076091F" w:rsidRDefault="00C82140" w:rsidP="008A1118">
      <w:pPr>
        <w:pStyle w:val="ListParagraph"/>
        <w:numPr>
          <w:ilvl w:val="0"/>
          <w:numId w:val="5"/>
        </w:numPr>
        <w:spacing w:after="0"/>
        <w:rPr>
          <w:b/>
        </w:rPr>
      </w:pPr>
      <w:hyperlink r:id="rId20" w:history="1">
        <w:r w:rsidR="008D668E" w:rsidRPr="008D668E">
          <w:rPr>
            <w:rStyle w:val="Hyperlink"/>
            <w:b/>
          </w:rPr>
          <w:t>PA Association of Councils of Governments</w:t>
        </w:r>
      </w:hyperlink>
      <w:r w:rsidR="008D668E">
        <w:rPr>
          <w:b/>
        </w:rPr>
        <w:t xml:space="preserve"> </w:t>
      </w:r>
    </w:p>
    <w:p w:rsidR="00790D21" w:rsidRDefault="00C82140" w:rsidP="00790D21">
      <w:pPr>
        <w:pStyle w:val="ListParagraph"/>
        <w:numPr>
          <w:ilvl w:val="0"/>
          <w:numId w:val="5"/>
        </w:numPr>
        <w:spacing w:after="0"/>
        <w:rPr>
          <w:b/>
        </w:rPr>
      </w:pPr>
      <w:hyperlink r:id="rId21" w:history="1">
        <w:r w:rsidR="008D668E" w:rsidRPr="008D668E">
          <w:rPr>
            <w:rStyle w:val="Hyperlink"/>
            <w:b/>
          </w:rPr>
          <w:t>PA State Association of Township Supervisors</w:t>
        </w:r>
      </w:hyperlink>
    </w:p>
    <w:p w:rsidR="008D668E" w:rsidRDefault="00C82140" w:rsidP="00790D21">
      <w:pPr>
        <w:pStyle w:val="ListParagraph"/>
        <w:numPr>
          <w:ilvl w:val="0"/>
          <w:numId w:val="5"/>
        </w:numPr>
        <w:spacing w:after="0"/>
        <w:rPr>
          <w:b/>
        </w:rPr>
      </w:pPr>
      <w:hyperlink r:id="rId22" w:history="1">
        <w:r w:rsidR="008D668E" w:rsidRPr="008D668E">
          <w:rPr>
            <w:rStyle w:val="Hyperlink"/>
            <w:b/>
          </w:rPr>
          <w:t>PA State Association of Boroughs</w:t>
        </w:r>
      </w:hyperlink>
    </w:p>
    <w:p w:rsidR="008D668E" w:rsidRDefault="00C82140" w:rsidP="00790D21">
      <w:pPr>
        <w:pStyle w:val="ListParagraph"/>
        <w:numPr>
          <w:ilvl w:val="0"/>
          <w:numId w:val="5"/>
        </w:numPr>
        <w:spacing w:after="0"/>
        <w:rPr>
          <w:b/>
        </w:rPr>
      </w:pPr>
      <w:hyperlink r:id="rId23" w:history="1">
        <w:r w:rsidR="008D668E" w:rsidRPr="008D668E">
          <w:rPr>
            <w:rStyle w:val="Hyperlink"/>
            <w:b/>
          </w:rPr>
          <w:t>PA Spatial Data Access (PASDA)</w:t>
        </w:r>
      </w:hyperlink>
    </w:p>
    <w:p w:rsidR="008D668E" w:rsidRDefault="00C82140" w:rsidP="00790D21">
      <w:pPr>
        <w:pStyle w:val="ListParagraph"/>
        <w:numPr>
          <w:ilvl w:val="0"/>
          <w:numId w:val="5"/>
        </w:numPr>
        <w:spacing w:after="0"/>
        <w:rPr>
          <w:b/>
        </w:rPr>
      </w:pPr>
      <w:hyperlink r:id="rId24" w:history="1">
        <w:r w:rsidR="008D668E" w:rsidRPr="008D668E">
          <w:rPr>
            <w:rStyle w:val="Hyperlink"/>
            <w:b/>
          </w:rPr>
          <w:t>US Census Bureau</w:t>
        </w:r>
      </w:hyperlink>
    </w:p>
    <w:p w:rsidR="008D668E" w:rsidRDefault="00C82140" w:rsidP="00790D21">
      <w:pPr>
        <w:pStyle w:val="ListParagraph"/>
        <w:numPr>
          <w:ilvl w:val="0"/>
          <w:numId w:val="5"/>
        </w:numPr>
        <w:spacing w:after="0"/>
        <w:rPr>
          <w:b/>
        </w:rPr>
      </w:pPr>
      <w:hyperlink r:id="rId25" w:history="1">
        <w:r w:rsidR="008D668E" w:rsidRPr="008D668E">
          <w:rPr>
            <w:rStyle w:val="Hyperlink"/>
            <w:b/>
          </w:rPr>
          <w:t>Federal Emergency Management Agency</w:t>
        </w:r>
      </w:hyperlink>
    </w:p>
    <w:p w:rsidR="008D668E" w:rsidRDefault="00C82140" w:rsidP="00790D21">
      <w:pPr>
        <w:pStyle w:val="ListParagraph"/>
        <w:numPr>
          <w:ilvl w:val="0"/>
          <w:numId w:val="5"/>
        </w:numPr>
        <w:spacing w:after="0"/>
        <w:rPr>
          <w:b/>
        </w:rPr>
      </w:pPr>
      <w:hyperlink r:id="rId26" w:history="1">
        <w:r w:rsidR="008D668E" w:rsidRPr="008D668E">
          <w:rPr>
            <w:rStyle w:val="Hyperlink"/>
            <w:b/>
          </w:rPr>
          <w:t>PA Emergency Management Agency</w:t>
        </w:r>
      </w:hyperlink>
      <w:r w:rsidR="008D668E">
        <w:rPr>
          <w:b/>
        </w:rPr>
        <w:t xml:space="preserve"> </w:t>
      </w:r>
    </w:p>
    <w:p w:rsidR="008D668E" w:rsidRPr="008D668E" w:rsidRDefault="008D668E" w:rsidP="008D668E">
      <w:pPr>
        <w:pStyle w:val="ListParagraph"/>
        <w:spacing w:after="0"/>
        <w:rPr>
          <w:b/>
        </w:rPr>
      </w:pPr>
    </w:p>
    <w:sectPr w:rsidR="008D668E" w:rsidRPr="008D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4D4"/>
    <w:multiLevelType w:val="hybridMultilevel"/>
    <w:tmpl w:val="AE9E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E1719"/>
    <w:multiLevelType w:val="hybridMultilevel"/>
    <w:tmpl w:val="B736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3E15"/>
    <w:multiLevelType w:val="hybridMultilevel"/>
    <w:tmpl w:val="B530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0123A"/>
    <w:multiLevelType w:val="hybridMultilevel"/>
    <w:tmpl w:val="EE802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7664F"/>
    <w:multiLevelType w:val="hybridMultilevel"/>
    <w:tmpl w:val="753C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B0"/>
    <w:rsid w:val="00233FEB"/>
    <w:rsid w:val="005D1BC0"/>
    <w:rsid w:val="005F451C"/>
    <w:rsid w:val="005F45B0"/>
    <w:rsid w:val="005F78B8"/>
    <w:rsid w:val="00627E24"/>
    <w:rsid w:val="006E2932"/>
    <w:rsid w:val="0076091F"/>
    <w:rsid w:val="00790D21"/>
    <w:rsid w:val="00805471"/>
    <w:rsid w:val="008442C6"/>
    <w:rsid w:val="008A1118"/>
    <w:rsid w:val="008D668E"/>
    <w:rsid w:val="00A10AA9"/>
    <w:rsid w:val="00AF4F61"/>
    <w:rsid w:val="00CB45FF"/>
    <w:rsid w:val="00DC352A"/>
    <w:rsid w:val="00ED0734"/>
    <w:rsid w:val="00FC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61"/>
    <w:pPr>
      <w:ind w:left="720"/>
      <w:contextualSpacing/>
    </w:pPr>
  </w:style>
  <w:style w:type="character" w:styleId="Hyperlink">
    <w:name w:val="Hyperlink"/>
    <w:basedOn w:val="DefaultParagraphFont"/>
    <w:uiPriority w:val="99"/>
    <w:unhideWhenUsed/>
    <w:rsid w:val="00CB45FF"/>
    <w:rPr>
      <w:color w:val="0000FF" w:themeColor="hyperlink"/>
      <w:u w:val="single"/>
    </w:rPr>
  </w:style>
  <w:style w:type="paragraph" w:styleId="BalloonText">
    <w:name w:val="Balloon Text"/>
    <w:basedOn w:val="Normal"/>
    <w:link w:val="BalloonTextChar"/>
    <w:uiPriority w:val="99"/>
    <w:semiHidden/>
    <w:unhideWhenUsed/>
    <w:rsid w:val="00FC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3A"/>
    <w:rPr>
      <w:rFonts w:ascii="Tahoma" w:hAnsi="Tahoma" w:cs="Tahoma"/>
      <w:sz w:val="16"/>
      <w:szCs w:val="16"/>
    </w:rPr>
  </w:style>
  <w:style w:type="character" w:styleId="FollowedHyperlink">
    <w:name w:val="FollowedHyperlink"/>
    <w:basedOn w:val="DefaultParagraphFont"/>
    <w:uiPriority w:val="99"/>
    <w:semiHidden/>
    <w:unhideWhenUsed/>
    <w:rsid w:val="008054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F61"/>
    <w:pPr>
      <w:ind w:left="720"/>
      <w:contextualSpacing/>
    </w:pPr>
  </w:style>
  <w:style w:type="character" w:styleId="Hyperlink">
    <w:name w:val="Hyperlink"/>
    <w:basedOn w:val="DefaultParagraphFont"/>
    <w:uiPriority w:val="99"/>
    <w:unhideWhenUsed/>
    <w:rsid w:val="00CB45FF"/>
    <w:rPr>
      <w:color w:val="0000FF" w:themeColor="hyperlink"/>
      <w:u w:val="single"/>
    </w:rPr>
  </w:style>
  <w:style w:type="paragraph" w:styleId="BalloonText">
    <w:name w:val="Balloon Text"/>
    <w:basedOn w:val="Normal"/>
    <w:link w:val="BalloonTextChar"/>
    <w:uiPriority w:val="99"/>
    <w:semiHidden/>
    <w:unhideWhenUsed/>
    <w:rsid w:val="00FC6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43A"/>
    <w:rPr>
      <w:rFonts w:ascii="Tahoma" w:hAnsi="Tahoma" w:cs="Tahoma"/>
      <w:sz w:val="16"/>
      <w:szCs w:val="16"/>
    </w:rPr>
  </w:style>
  <w:style w:type="character" w:styleId="FollowedHyperlink">
    <w:name w:val="FollowedHyperlink"/>
    <w:basedOn w:val="DefaultParagraphFont"/>
    <w:uiPriority w:val="99"/>
    <w:semiHidden/>
    <w:unhideWhenUsed/>
    <w:rsid w:val="00805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typlanner@bradfordco.org?subject=Planning%20Assistance" TargetMode="External"/><Relationship Id="rId13" Type="http://schemas.openxmlformats.org/officeDocument/2006/relationships/hyperlink" Target="http://www.planningpa.org" TargetMode="External"/><Relationship Id="rId18" Type="http://schemas.openxmlformats.org/officeDocument/2006/relationships/hyperlink" Target="http://www.newpa.com" TargetMode="External"/><Relationship Id="rId26" Type="http://schemas.openxmlformats.org/officeDocument/2006/relationships/hyperlink" Target="http://www.pema.pa.gov" TargetMode="External"/><Relationship Id="rId3" Type="http://schemas.openxmlformats.org/officeDocument/2006/relationships/styles" Target="styles.xml"/><Relationship Id="rId21" Type="http://schemas.openxmlformats.org/officeDocument/2006/relationships/hyperlink" Target="http://www.psats.org/" TargetMode="External"/><Relationship Id="rId7" Type="http://schemas.openxmlformats.org/officeDocument/2006/relationships/hyperlink" Target="mailto:williamsm@bradfordco.org?subject=Planning%20Assistance%20" TargetMode="External"/><Relationship Id="rId12" Type="http://schemas.openxmlformats.org/officeDocument/2006/relationships/hyperlink" Target="http://www.planning.org/" TargetMode="External"/><Relationship Id="rId17" Type="http://schemas.openxmlformats.org/officeDocument/2006/relationships/hyperlink" Target="http://www.penndot.gov" TargetMode="External"/><Relationship Id="rId25" Type="http://schemas.openxmlformats.org/officeDocument/2006/relationships/hyperlink" Target="http://www.fema.gov" TargetMode="External"/><Relationship Id="rId2" Type="http://schemas.openxmlformats.org/officeDocument/2006/relationships/numbering" Target="numbering.xml"/><Relationship Id="rId16" Type="http://schemas.openxmlformats.org/officeDocument/2006/relationships/hyperlink" Target="http://www.dcnr.state.pa.us/" TargetMode="External"/><Relationship Id="rId20" Type="http://schemas.openxmlformats.org/officeDocument/2006/relationships/hyperlink" Target="http://paco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planning@bradfordco.org" TargetMode="External"/><Relationship Id="rId24" Type="http://schemas.openxmlformats.org/officeDocument/2006/relationships/hyperlink" Target="http://www.census.gov" TargetMode="External"/><Relationship Id="rId5" Type="http://schemas.openxmlformats.org/officeDocument/2006/relationships/settings" Target="settings.xml"/><Relationship Id="rId15" Type="http://schemas.openxmlformats.org/officeDocument/2006/relationships/hyperlink" Target="http://www.cbprogress.org" TargetMode="External"/><Relationship Id="rId23" Type="http://schemas.openxmlformats.org/officeDocument/2006/relationships/hyperlink" Target="http://www.pasda.psu.edu" TargetMode="External"/><Relationship Id="rId28" Type="http://schemas.openxmlformats.org/officeDocument/2006/relationships/theme" Target="theme/theme1.xml"/><Relationship Id="rId10" Type="http://schemas.openxmlformats.org/officeDocument/2006/relationships/hyperlink" Target="mailto:bcgisanalyst@bradfordco.org?subject=Mapping%20Services" TargetMode="External"/><Relationship Id="rId19" Type="http://schemas.openxmlformats.org/officeDocument/2006/relationships/hyperlink" Target="http://www.dli.state.pa.us" TargetMode="External"/><Relationship Id="rId4" Type="http://schemas.microsoft.com/office/2007/relationships/stylesWithEffects" Target="stylesWithEffects.xml"/><Relationship Id="rId9" Type="http://schemas.openxmlformats.org/officeDocument/2006/relationships/hyperlink" Target="mailto:bcgis@bradfordco.org?subject=Mapping%20Services" TargetMode="External"/><Relationship Id="rId14" Type="http://schemas.openxmlformats.org/officeDocument/2006/relationships/hyperlink" Target="http://www.northerntier.org" TargetMode="External"/><Relationship Id="rId22" Type="http://schemas.openxmlformats.org/officeDocument/2006/relationships/hyperlink" Target="http://boroughs.org/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12E6-2E07-4430-A854-885CFF65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BCCH</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Williams</dc:creator>
  <cp:lastModifiedBy>Matthew Williams</cp:lastModifiedBy>
  <cp:revision>5</cp:revision>
  <cp:lastPrinted>2017-03-07T16:08:00Z</cp:lastPrinted>
  <dcterms:created xsi:type="dcterms:W3CDTF">2017-02-01T14:52:00Z</dcterms:created>
  <dcterms:modified xsi:type="dcterms:W3CDTF">2017-03-07T16:42:00Z</dcterms:modified>
</cp:coreProperties>
</file>