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F0B" w:rsidRPr="00ED5F0B" w:rsidRDefault="00ED5F0B" w:rsidP="00ED5F0B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720"/>
        <w:jc w:val="center"/>
        <w:outlineLvl w:val="3"/>
        <w:rPr>
          <w:rFonts w:ascii="Times New Roman" w:eastAsia="Times New Roman" w:hAnsi="Times New Roman"/>
          <w:bCs/>
          <w:iCs/>
          <w:sz w:val="32"/>
          <w:szCs w:val="32"/>
        </w:rPr>
      </w:pPr>
      <w:r w:rsidRPr="00ED5F0B">
        <w:rPr>
          <w:rFonts w:ascii="Times New Roman" w:eastAsia="Times New Roman" w:hAnsi="Times New Roman"/>
          <w:bCs/>
          <w:iCs/>
          <w:sz w:val="32"/>
          <w:szCs w:val="32"/>
        </w:rPr>
        <w:t>BRADFORD COUNTY HUMAN SERVICES</w:t>
      </w:r>
    </w:p>
    <w:p w:rsidR="00ED5F0B" w:rsidRDefault="00ED5F0B" w:rsidP="00ED5F0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iCs/>
          <w:sz w:val="32"/>
          <w:szCs w:val="32"/>
        </w:rPr>
      </w:pPr>
      <w:r w:rsidRPr="00ED5F0B">
        <w:rPr>
          <w:rFonts w:ascii="Times New Roman" w:eastAsia="Times New Roman" w:hAnsi="Times New Roman"/>
          <w:bCs/>
          <w:iCs/>
          <w:sz w:val="32"/>
          <w:szCs w:val="32"/>
        </w:rPr>
        <w:t>Office of Mental Health</w:t>
      </w:r>
    </w:p>
    <w:p w:rsidR="00ED5F0B" w:rsidRPr="00ED5F0B" w:rsidRDefault="00ED5F0B" w:rsidP="00ED5F0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iCs/>
          <w:sz w:val="16"/>
          <w:szCs w:val="16"/>
        </w:rPr>
      </w:pPr>
    </w:p>
    <w:p w:rsidR="00ED5F0B" w:rsidRDefault="00DE2301" w:rsidP="00ED5F0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LHOT</w:t>
      </w:r>
      <w:r w:rsidR="00ED5F0B" w:rsidRPr="00ED5F0B">
        <w:rPr>
          <w:rFonts w:ascii="Times New Roman" w:eastAsia="Times New Roman" w:hAnsi="Times New Roman"/>
          <w:bCs/>
          <w:iCs/>
          <w:sz w:val="28"/>
          <w:szCs w:val="28"/>
        </w:rPr>
        <w:t xml:space="preserve"> Meeting Agenda</w:t>
      </w:r>
    </w:p>
    <w:p w:rsidR="00FD6B9D" w:rsidRDefault="00055E7E" w:rsidP="00ED5F0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January 24</w:t>
      </w:r>
      <w:r w:rsidR="007D07FE">
        <w:rPr>
          <w:rFonts w:ascii="Times New Roman" w:eastAsia="Times New Roman" w:hAnsi="Times New Roman"/>
          <w:bCs/>
          <w:iCs/>
          <w:sz w:val="28"/>
          <w:szCs w:val="28"/>
        </w:rPr>
        <w:t>th</w:t>
      </w:r>
      <w:r w:rsidR="00FD6B9D">
        <w:rPr>
          <w:rFonts w:ascii="Times New Roman" w:eastAsia="Times New Roman" w:hAnsi="Times New Roman"/>
          <w:bCs/>
          <w:iCs/>
          <w:sz w:val="28"/>
          <w:szCs w:val="28"/>
        </w:rPr>
        <w:t xml:space="preserve"> from 2 – 3 p.m.</w:t>
      </w:r>
    </w:p>
    <w:p w:rsidR="003D1972" w:rsidRDefault="00A02908" w:rsidP="00DE230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Times New Roman" w:eastAsia="Times New Roman" w:hAnsi="Times New Roman"/>
          <w:b w:val="0"/>
          <w:bCs/>
          <w:iCs/>
          <w:szCs w:val="24"/>
        </w:rPr>
      </w:pPr>
      <w:r w:rsidRPr="00200269">
        <w:rPr>
          <w:rFonts w:ascii="Times New Roman" w:eastAsia="Times New Roman" w:hAnsi="Times New Roman"/>
          <w:bCs/>
          <w:iCs/>
          <w:szCs w:val="24"/>
        </w:rPr>
        <w:t xml:space="preserve">Location:  </w:t>
      </w:r>
      <w:r w:rsidR="00E1263B">
        <w:rPr>
          <w:rFonts w:ascii="Times New Roman" w:eastAsia="Times New Roman" w:hAnsi="Times New Roman"/>
          <w:b w:val="0"/>
          <w:bCs/>
          <w:iCs/>
          <w:szCs w:val="24"/>
        </w:rPr>
        <w:t>Bradford County Human Services</w:t>
      </w:r>
      <w:r w:rsidR="00226B74">
        <w:rPr>
          <w:rFonts w:ascii="Times New Roman" w:eastAsia="Times New Roman" w:hAnsi="Times New Roman"/>
          <w:b w:val="0"/>
          <w:bCs/>
          <w:iCs/>
          <w:szCs w:val="24"/>
        </w:rPr>
        <w:t xml:space="preserve"> (</w:t>
      </w:r>
      <w:r w:rsidR="006E2AE4" w:rsidRPr="00200269">
        <w:rPr>
          <w:rFonts w:ascii="Times New Roman" w:eastAsia="Times New Roman" w:hAnsi="Times New Roman"/>
          <w:bCs/>
          <w:iCs/>
          <w:color w:val="FF3300"/>
          <w:szCs w:val="24"/>
        </w:rPr>
        <w:t>please RSVP</w:t>
      </w:r>
      <w:r w:rsidR="006E2AE4">
        <w:rPr>
          <w:rFonts w:ascii="Times New Roman" w:eastAsia="Times New Roman" w:hAnsi="Times New Roman"/>
          <w:b w:val="0"/>
          <w:bCs/>
          <w:iCs/>
          <w:szCs w:val="24"/>
        </w:rPr>
        <w:t>)</w:t>
      </w:r>
      <w:r w:rsidR="00E1263B">
        <w:rPr>
          <w:rFonts w:ascii="Times New Roman" w:eastAsia="Times New Roman" w:hAnsi="Times New Roman"/>
          <w:b w:val="0"/>
          <w:bCs/>
          <w:iCs/>
          <w:szCs w:val="24"/>
        </w:rPr>
        <w:t xml:space="preserve">/ </w:t>
      </w:r>
      <w:r w:rsidR="007D07FE">
        <w:rPr>
          <w:rFonts w:ascii="Times New Roman" w:eastAsia="Times New Roman" w:hAnsi="Times New Roman"/>
          <w:b w:val="0"/>
          <w:bCs/>
          <w:iCs/>
          <w:szCs w:val="24"/>
        </w:rPr>
        <w:t>Zoom link available upon request</w:t>
      </w:r>
    </w:p>
    <w:p w:rsidR="00B75505" w:rsidRDefault="00B75505" w:rsidP="00DE230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Times New Roman" w:eastAsia="Times New Roman" w:hAnsi="Times New Roman"/>
          <w:b w:val="0"/>
          <w:bCs/>
          <w:iCs/>
          <w:szCs w:val="24"/>
        </w:rPr>
      </w:pPr>
    </w:p>
    <w:p w:rsidR="00ED5F0B" w:rsidRPr="00ED5F0B" w:rsidRDefault="00ED5F0B" w:rsidP="00ED5F0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 w:val="0"/>
          <w:bCs/>
          <w:iCs/>
          <w:sz w:val="16"/>
          <w:szCs w:val="16"/>
        </w:rPr>
      </w:pPr>
    </w:p>
    <w:p w:rsidR="00ED5F0B" w:rsidRDefault="00ED5F0B" w:rsidP="00ED5F0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 w:val="0"/>
          <w:bCs/>
          <w:iCs/>
          <w:szCs w:val="24"/>
        </w:rPr>
      </w:pPr>
      <w:r w:rsidRPr="00CA38C1">
        <w:rPr>
          <w:rFonts w:ascii="Times New Roman" w:eastAsia="Times New Roman" w:hAnsi="Times New Roman"/>
          <w:bCs/>
          <w:iCs/>
          <w:szCs w:val="24"/>
        </w:rPr>
        <w:t>Meeting Called by:</w:t>
      </w:r>
      <w:r>
        <w:rPr>
          <w:rFonts w:ascii="Times New Roman" w:eastAsia="Times New Roman" w:hAnsi="Times New Roman"/>
          <w:b w:val="0"/>
          <w:bCs/>
          <w:iCs/>
          <w:szCs w:val="24"/>
        </w:rPr>
        <w:t xml:space="preserve"> Bradford/Sullivan County Mental Health</w:t>
      </w:r>
    </w:p>
    <w:p w:rsidR="00ED5F0B" w:rsidRDefault="00ED5F0B" w:rsidP="00ED5F0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 w:val="0"/>
          <w:bCs/>
          <w:iCs/>
          <w:szCs w:val="24"/>
        </w:rPr>
      </w:pPr>
      <w:r w:rsidRPr="00CA38C1">
        <w:rPr>
          <w:rFonts w:ascii="Times New Roman" w:eastAsia="Times New Roman" w:hAnsi="Times New Roman"/>
          <w:bCs/>
          <w:iCs/>
          <w:szCs w:val="24"/>
        </w:rPr>
        <w:t>Type of Meeting:</w:t>
      </w:r>
      <w:r>
        <w:rPr>
          <w:rFonts w:ascii="Times New Roman" w:eastAsia="Times New Roman" w:hAnsi="Times New Roman"/>
          <w:b w:val="0"/>
          <w:bCs/>
          <w:iCs/>
          <w:szCs w:val="24"/>
        </w:rPr>
        <w:t xml:space="preserve"> </w:t>
      </w:r>
      <w:r w:rsidR="00DE2301">
        <w:rPr>
          <w:rFonts w:ascii="Times New Roman" w:eastAsia="Times New Roman" w:hAnsi="Times New Roman"/>
          <w:b w:val="0"/>
          <w:bCs/>
          <w:iCs/>
          <w:szCs w:val="24"/>
        </w:rPr>
        <w:t>Local Housing Options Team</w:t>
      </w:r>
    </w:p>
    <w:p w:rsidR="00ED5F0B" w:rsidRDefault="00A27581" w:rsidP="00ED5F0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 w:val="0"/>
          <w:bCs/>
          <w:iCs/>
          <w:szCs w:val="24"/>
        </w:rPr>
      </w:pPr>
      <w:r>
        <w:rPr>
          <w:rFonts w:ascii="Times New Roman" w:eastAsia="Times New Roman" w:hAnsi="Times New Roman"/>
          <w:bCs/>
          <w:iCs/>
          <w:szCs w:val="24"/>
        </w:rPr>
        <w:t>Co-</w:t>
      </w:r>
      <w:r w:rsidR="00ED5F0B" w:rsidRPr="00CA38C1">
        <w:rPr>
          <w:rFonts w:ascii="Times New Roman" w:eastAsia="Times New Roman" w:hAnsi="Times New Roman"/>
          <w:bCs/>
          <w:iCs/>
          <w:szCs w:val="24"/>
        </w:rPr>
        <w:t>Facilitator</w:t>
      </w:r>
      <w:r>
        <w:rPr>
          <w:rFonts w:ascii="Times New Roman" w:eastAsia="Times New Roman" w:hAnsi="Times New Roman"/>
          <w:bCs/>
          <w:iCs/>
          <w:szCs w:val="24"/>
        </w:rPr>
        <w:t>s</w:t>
      </w:r>
      <w:r w:rsidR="00ED5F0B" w:rsidRPr="00CA38C1">
        <w:rPr>
          <w:rFonts w:ascii="Times New Roman" w:eastAsia="Times New Roman" w:hAnsi="Times New Roman"/>
          <w:bCs/>
          <w:iCs/>
          <w:szCs w:val="24"/>
        </w:rPr>
        <w:t>:</w:t>
      </w:r>
      <w:r w:rsidR="00DE2301">
        <w:rPr>
          <w:rFonts w:ascii="Times New Roman" w:eastAsia="Times New Roman" w:hAnsi="Times New Roman"/>
          <w:b w:val="0"/>
          <w:bCs/>
          <w:iCs/>
          <w:szCs w:val="24"/>
        </w:rPr>
        <w:t xml:space="preserve"> </w:t>
      </w:r>
      <w:r w:rsidR="00BC3C38">
        <w:rPr>
          <w:rFonts w:ascii="Times New Roman" w:eastAsia="Times New Roman" w:hAnsi="Times New Roman"/>
          <w:b w:val="0"/>
          <w:bCs/>
          <w:iCs/>
          <w:szCs w:val="24"/>
        </w:rPr>
        <w:t xml:space="preserve">Jason </w:t>
      </w:r>
      <w:r w:rsidR="00E55323">
        <w:rPr>
          <w:rFonts w:ascii="Times New Roman" w:eastAsia="Times New Roman" w:hAnsi="Times New Roman"/>
          <w:b w:val="0"/>
          <w:bCs/>
          <w:iCs/>
          <w:szCs w:val="24"/>
        </w:rPr>
        <w:t>Walters</w:t>
      </w:r>
      <w:r>
        <w:rPr>
          <w:rFonts w:ascii="Times New Roman" w:eastAsia="Times New Roman" w:hAnsi="Times New Roman"/>
          <w:b w:val="0"/>
          <w:bCs/>
          <w:iCs/>
          <w:szCs w:val="24"/>
        </w:rPr>
        <w:t xml:space="preserve"> and </w:t>
      </w:r>
      <w:r w:rsidR="002D35A2">
        <w:rPr>
          <w:rFonts w:ascii="Times New Roman" w:eastAsia="Times New Roman" w:hAnsi="Times New Roman"/>
          <w:b w:val="0"/>
          <w:bCs/>
          <w:iCs/>
          <w:szCs w:val="24"/>
        </w:rPr>
        <w:t>Mary Sturdevant</w:t>
      </w:r>
      <w:r>
        <w:rPr>
          <w:rFonts w:ascii="Times New Roman" w:eastAsia="Times New Roman" w:hAnsi="Times New Roman"/>
          <w:b w:val="0"/>
          <w:bCs/>
          <w:iCs/>
          <w:szCs w:val="24"/>
        </w:rPr>
        <w:t xml:space="preserve"> </w:t>
      </w:r>
    </w:p>
    <w:p w:rsidR="00ED5F0B" w:rsidRDefault="00CA38C1" w:rsidP="00ED5F0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 w:val="0"/>
          <w:bCs/>
          <w:iCs/>
          <w:szCs w:val="24"/>
        </w:rPr>
      </w:pPr>
      <w:r w:rsidRPr="00CA38C1">
        <w:rPr>
          <w:rFonts w:ascii="Times New Roman" w:eastAsia="Times New Roman" w:hAnsi="Times New Roman"/>
          <w:bCs/>
          <w:iCs/>
          <w:szCs w:val="24"/>
        </w:rPr>
        <w:t>Note Taker:</w:t>
      </w:r>
      <w:r w:rsidR="00DE2301">
        <w:rPr>
          <w:rFonts w:ascii="Times New Roman" w:eastAsia="Times New Roman" w:hAnsi="Times New Roman"/>
          <w:b w:val="0"/>
          <w:bCs/>
          <w:iCs/>
          <w:szCs w:val="24"/>
        </w:rPr>
        <w:t xml:space="preserve"> Sarah Reynolds</w:t>
      </w:r>
    </w:p>
    <w:p w:rsidR="005F0127" w:rsidRPr="0074353A" w:rsidRDefault="0074353A" w:rsidP="00053A7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eastAsia="Times New Roman" w:hAnsi="Times New Roman"/>
          <w:bCs/>
          <w:iCs/>
          <w:color w:val="FF0000"/>
          <w:szCs w:val="24"/>
        </w:rPr>
      </w:pPr>
      <w:r w:rsidRPr="0074353A">
        <w:rPr>
          <w:rFonts w:ascii="Times New Roman" w:eastAsia="Times New Roman" w:hAnsi="Times New Roman"/>
          <w:bCs/>
          <w:iCs/>
          <w:color w:val="FF0000"/>
          <w:szCs w:val="24"/>
        </w:rPr>
        <w:t>Please Bring:  BROCHURES THAT OUTLINE</w:t>
      </w:r>
      <w:r>
        <w:rPr>
          <w:rFonts w:ascii="Times New Roman" w:eastAsia="Times New Roman" w:hAnsi="Times New Roman"/>
          <w:bCs/>
          <w:iCs/>
          <w:color w:val="FF0000"/>
          <w:szCs w:val="24"/>
        </w:rPr>
        <w:t xml:space="preserve"> YOUR AGENCY’S</w:t>
      </w:r>
      <w:r w:rsidRPr="0074353A">
        <w:rPr>
          <w:rFonts w:ascii="Times New Roman" w:eastAsia="Times New Roman" w:hAnsi="Times New Roman"/>
          <w:bCs/>
          <w:iCs/>
          <w:color w:val="FF0000"/>
          <w:szCs w:val="24"/>
        </w:rPr>
        <w:t xml:space="preserve"> SERVICES TO INCLUDE IN COMFORT KITS</w:t>
      </w:r>
      <w:r>
        <w:rPr>
          <w:rFonts w:ascii="Times New Roman" w:eastAsia="Times New Roman" w:hAnsi="Times New Roman"/>
          <w:bCs/>
          <w:iCs/>
          <w:color w:val="FF0000"/>
          <w:szCs w:val="24"/>
        </w:rPr>
        <w:t xml:space="preserve"> (IF DESIRED)</w:t>
      </w:r>
      <w:bookmarkStart w:id="0" w:name="_GoBack"/>
      <w:bookmarkEnd w:id="0"/>
    </w:p>
    <w:p w:rsidR="007D07FE" w:rsidRDefault="007D07FE" w:rsidP="0025085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iCs/>
          <w:szCs w:val="24"/>
          <w:u w:val="single"/>
        </w:rPr>
      </w:pPr>
    </w:p>
    <w:p w:rsidR="00D52ABE" w:rsidRDefault="00063A9D" w:rsidP="0025085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iCs/>
          <w:szCs w:val="24"/>
          <w:u w:val="single"/>
        </w:rPr>
      </w:pPr>
      <w:r>
        <w:rPr>
          <w:rFonts w:ascii="Times New Roman" w:eastAsia="Times New Roman" w:hAnsi="Times New Roman"/>
          <w:bCs/>
          <w:iCs/>
          <w:szCs w:val="24"/>
          <w:u w:val="single"/>
        </w:rPr>
        <w:t xml:space="preserve">Agenda Topics: </w:t>
      </w:r>
    </w:p>
    <w:p w:rsidR="00217EF5" w:rsidRPr="00E55323" w:rsidRDefault="00217EF5" w:rsidP="0025085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 w:val="0"/>
          <w:bCs/>
          <w:iCs/>
          <w:szCs w:val="24"/>
          <w:u w:val="single"/>
        </w:rPr>
      </w:pPr>
    </w:p>
    <w:p w:rsidR="006E2AE4" w:rsidRDefault="006E2AE4" w:rsidP="00945DF7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="Times New Roman" w:hAnsi="Times New Roman"/>
          <w:b w:val="0"/>
          <w:bCs/>
          <w:iCs/>
          <w:szCs w:val="24"/>
        </w:rPr>
      </w:pPr>
      <w:r w:rsidRPr="003D1B98">
        <w:rPr>
          <w:rFonts w:ascii="Times New Roman" w:eastAsia="Times New Roman" w:hAnsi="Times New Roman"/>
          <w:bCs/>
          <w:iCs/>
          <w:szCs w:val="24"/>
        </w:rPr>
        <w:t>Attendance:</w:t>
      </w:r>
      <w:r>
        <w:rPr>
          <w:rFonts w:ascii="Times New Roman" w:eastAsia="Times New Roman" w:hAnsi="Times New Roman"/>
          <w:b w:val="0"/>
          <w:bCs/>
          <w:iCs/>
          <w:szCs w:val="24"/>
        </w:rPr>
        <w:t xml:space="preserve">  Please </w:t>
      </w:r>
      <w:r w:rsidR="007D07FE">
        <w:rPr>
          <w:rFonts w:ascii="Times New Roman" w:eastAsia="Times New Roman" w:hAnsi="Times New Roman"/>
          <w:b w:val="0"/>
          <w:bCs/>
          <w:iCs/>
          <w:szCs w:val="24"/>
        </w:rPr>
        <w:t xml:space="preserve">sign the sign in sheet if attending in person, </w:t>
      </w:r>
      <w:r w:rsidR="00FD6B9D">
        <w:rPr>
          <w:rFonts w:ascii="Times New Roman" w:eastAsia="Times New Roman" w:hAnsi="Times New Roman"/>
          <w:b w:val="0"/>
          <w:bCs/>
          <w:iCs/>
          <w:szCs w:val="24"/>
        </w:rPr>
        <w:t xml:space="preserve">or </w:t>
      </w:r>
      <w:r>
        <w:rPr>
          <w:rFonts w:ascii="Times New Roman" w:eastAsia="Times New Roman" w:hAnsi="Times New Roman"/>
          <w:b w:val="0"/>
          <w:bCs/>
          <w:iCs/>
          <w:szCs w:val="24"/>
        </w:rPr>
        <w:t xml:space="preserve">type your full name and agency in the chat if attending via Zoom. </w:t>
      </w:r>
    </w:p>
    <w:p w:rsidR="00945DF7" w:rsidRPr="00E55323" w:rsidRDefault="00945DF7" w:rsidP="00945DF7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="Times New Roman" w:hAnsi="Times New Roman"/>
          <w:b w:val="0"/>
          <w:bCs/>
          <w:iCs/>
          <w:szCs w:val="24"/>
        </w:rPr>
      </w:pPr>
      <w:r w:rsidRPr="00E55323">
        <w:rPr>
          <w:rFonts w:ascii="Times New Roman" w:eastAsia="Times New Roman" w:hAnsi="Times New Roman"/>
          <w:b w:val="0"/>
          <w:bCs/>
          <w:iCs/>
          <w:szCs w:val="24"/>
        </w:rPr>
        <w:t>Fol</w:t>
      </w:r>
      <w:r w:rsidR="00E1263B" w:rsidRPr="00E55323">
        <w:rPr>
          <w:rFonts w:ascii="Times New Roman" w:eastAsia="Times New Roman" w:hAnsi="Times New Roman"/>
          <w:b w:val="0"/>
          <w:bCs/>
          <w:iCs/>
          <w:szCs w:val="24"/>
        </w:rPr>
        <w:t xml:space="preserve">low up from previous meeting </w:t>
      </w:r>
    </w:p>
    <w:p w:rsidR="00AC6C99" w:rsidRPr="00DD2179" w:rsidRDefault="00945DF7" w:rsidP="00AC6C99">
      <w:pPr>
        <w:widowControl w:val="0"/>
        <w:numPr>
          <w:ilvl w:val="1"/>
          <w:numId w:val="9"/>
        </w:numPr>
        <w:autoSpaceDE w:val="0"/>
        <w:autoSpaceDN w:val="0"/>
        <w:adjustRightInd w:val="0"/>
        <w:rPr>
          <w:rFonts w:ascii="Times New Roman" w:eastAsia="Times New Roman" w:hAnsi="Times New Roman"/>
          <w:b w:val="0"/>
          <w:bCs/>
          <w:iCs/>
          <w:szCs w:val="24"/>
        </w:rPr>
      </w:pPr>
      <w:r w:rsidRPr="00E55323">
        <w:rPr>
          <w:rFonts w:ascii="Times New Roman" w:eastAsia="Times New Roman" w:hAnsi="Times New Roman"/>
          <w:b w:val="0"/>
          <w:bCs/>
          <w:iCs/>
          <w:szCs w:val="24"/>
        </w:rPr>
        <w:t>Minute approval/Changes needed?</w:t>
      </w:r>
    </w:p>
    <w:p w:rsidR="002156C8" w:rsidRPr="002156C8" w:rsidRDefault="002156C8" w:rsidP="002156C8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Times New Roman" w:eastAsia="Times New Roman" w:hAnsi="Times New Roman"/>
          <w:b w:val="0"/>
          <w:bCs/>
          <w:iCs/>
          <w:szCs w:val="24"/>
        </w:rPr>
      </w:pPr>
      <w:r w:rsidRPr="002156C8">
        <w:rPr>
          <w:rFonts w:ascii="Times New Roman" w:eastAsia="Times New Roman" w:hAnsi="Times New Roman"/>
          <w:b w:val="0"/>
          <w:bCs/>
          <w:iCs/>
          <w:szCs w:val="24"/>
        </w:rPr>
        <w:t>Current Funding Updates</w:t>
      </w:r>
      <w:r w:rsidR="00334E1B">
        <w:rPr>
          <w:rFonts w:ascii="Times New Roman" w:eastAsia="Times New Roman" w:hAnsi="Times New Roman"/>
          <w:b w:val="0"/>
          <w:bCs/>
          <w:iCs/>
          <w:szCs w:val="24"/>
        </w:rPr>
        <w:t xml:space="preserve"> from </w:t>
      </w:r>
      <w:r w:rsidR="00F65BCB">
        <w:rPr>
          <w:rFonts w:ascii="Times New Roman" w:eastAsia="Times New Roman" w:hAnsi="Times New Roman"/>
          <w:b w:val="0"/>
          <w:bCs/>
          <w:iCs/>
          <w:szCs w:val="24"/>
        </w:rPr>
        <w:t>Community Members</w:t>
      </w:r>
      <w:r w:rsidRPr="002156C8">
        <w:rPr>
          <w:rFonts w:ascii="Times New Roman" w:eastAsia="Times New Roman" w:hAnsi="Times New Roman"/>
          <w:b w:val="0"/>
          <w:bCs/>
          <w:iCs/>
          <w:szCs w:val="24"/>
        </w:rPr>
        <w:t xml:space="preserve">:  </w:t>
      </w:r>
    </w:p>
    <w:p w:rsidR="00FD6B9D" w:rsidRPr="007D07FE" w:rsidRDefault="00CD72F5" w:rsidP="00AB7FA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Times New Roman" w:eastAsia="Times New Roman" w:hAnsi="Times New Roman"/>
          <w:b w:val="0"/>
          <w:bCs/>
          <w:iCs/>
          <w:szCs w:val="24"/>
        </w:rPr>
      </w:pPr>
      <w:r w:rsidRPr="00226B74">
        <w:t>ERAP</w:t>
      </w:r>
      <w:r w:rsidR="00625ECD">
        <w:t xml:space="preserve"> 1 &amp; 2</w:t>
      </w:r>
      <w:r w:rsidRPr="00FD6B9D">
        <w:rPr>
          <w:b w:val="0"/>
        </w:rPr>
        <w:t xml:space="preserve"> </w:t>
      </w:r>
      <w:r w:rsidR="00827330" w:rsidRPr="00FD6B9D">
        <w:rPr>
          <w:b w:val="0"/>
        </w:rPr>
        <w:t>(Emergency R</w:t>
      </w:r>
      <w:r w:rsidR="00FD6B9D">
        <w:rPr>
          <w:b w:val="0"/>
        </w:rPr>
        <w:t>ent/Utility Assistance Program</w:t>
      </w:r>
    </w:p>
    <w:p w:rsidR="007D07FE" w:rsidRPr="007D07FE" w:rsidRDefault="00DD2179" w:rsidP="007D07FE">
      <w:pPr>
        <w:pStyle w:val="ListParagraph"/>
        <w:widowControl w:val="0"/>
        <w:numPr>
          <w:ilvl w:val="1"/>
          <w:numId w:val="30"/>
        </w:numPr>
        <w:autoSpaceDE w:val="0"/>
        <w:autoSpaceDN w:val="0"/>
        <w:adjustRightInd w:val="0"/>
        <w:rPr>
          <w:rFonts w:ascii="Times New Roman" w:eastAsia="Times New Roman" w:hAnsi="Times New Roman"/>
          <w:b w:val="0"/>
          <w:bCs/>
          <w:iCs/>
          <w:szCs w:val="24"/>
        </w:rPr>
      </w:pPr>
      <w:r>
        <w:rPr>
          <w:b w:val="0"/>
        </w:rPr>
        <w:t>ERAP 2 Winding Down</w:t>
      </w:r>
    </w:p>
    <w:p w:rsidR="007D07FE" w:rsidRDefault="00133670" w:rsidP="00FD6B9D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Times New Roman" w:eastAsia="Times New Roman" w:hAnsi="Times New Roman"/>
          <w:b w:val="0"/>
          <w:bCs/>
          <w:iCs/>
          <w:szCs w:val="24"/>
        </w:rPr>
      </w:pPr>
      <w:r>
        <w:t>BHARP:</w:t>
      </w:r>
      <w:r>
        <w:rPr>
          <w:rFonts w:ascii="Times New Roman" w:eastAsia="Times New Roman" w:hAnsi="Times New Roman"/>
          <w:b w:val="0"/>
          <w:bCs/>
          <w:iCs/>
          <w:szCs w:val="24"/>
        </w:rPr>
        <w:t xml:space="preserve">  </w:t>
      </w:r>
    </w:p>
    <w:p w:rsidR="007D07FE" w:rsidRPr="007D07FE" w:rsidRDefault="007D07FE" w:rsidP="007D07FE">
      <w:pPr>
        <w:pStyle w:val="ListParagraph"/>
        <w:widowControl w:val="0"/>
        <w:numPr>
          <w:ilvl w:val="1"/>
          <w:numId w:val="30"/>
        </w:numPr>
        <w:autoSpaceDE w:val="0"/>
        <w:autoSpaceDN w:val="0"/>
        <w:adjustRightInd w:val="0"/>
        <w:rPr>
          <w:rFonts w:ascii="Times New Roman" w:eastAsia="Times New Roman" w:hAnsi="Times New Roman"/>
          <w:b w:val="0"/>
          <w:bCs/>
          <w:iCs/>
          <w:szCs w:val="24"/>
        </w:rPr>
      </w:pPr>
      <w:r w:rsidRPr="007D07FE">
        <w:rPr>
          <w:rFonts w:ascii="Times New Roman" w:eastAsia="Times New Roman" w:hAnsi="Times New Roman"/>
          <w:b w:val="0"/>
          <w:bCs/>
          <w:iCs/>
          <w:szCs w:val="24"/>
        </w:rPr>
        <w:t xml:space="preserve">There is a total of $29,507.45 funds remaining between Bradford and Sullivan Counties. </w:t>
      </w:r>
    </w:p>
    <w:p w:rsidR="00126668" w:rsidRPr="00FD6B9D" w:rsidRDefault="00DD2179" w:rsidP="00FD6B9D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Times New Roman" w:eastAsia="Times New Roman" w:hAnsi="Times New Roman"/>
          <w:b w:val="0"/>
          <w:bCs/>
          <w:iCs/>
          <w:szCs w:val="24"/>
        </w:rPr>
      </w:pPr>
      <w:r>
        <w:t>Agenda</w:t>
      </w:r>
    </w:p>
    <w:p w:rsidR="00FD6B9D" w:rsidRPr="00DD2179" w:rsidRDefault="00DD2179" w:rsidP="00FD6B9D">
      <w:pPr>
        <w:pStyle w:val="ListParagraph"/>
        <w:widowControl w:val="0"/>
        <w:numPr>
          <w:ilvl w:val="1"/>
          <w:numId w:val="34"/>
        </w:numPr>
        <w:autoSpaceDE w:val="0"/>
        <w:autoSpaceDN w:val="0"/>
        <w:adjustRightInd w:val="0"/>
        <w:rPr>
          <w:rFonts w:ascii="Times New Roman" w:eastAsia="Times New Roman" w:hAnsi="Times New Roman"/>
          <w:b w:val="0"/>
          <w:bCs/>
          <w:iCs/>
          <w:szCs w:val="24"/>
        </w:rPr>
      </w:pPr>
      <w:r>
        <w:rPr>
          <w:b w:val="0"/>
        </w:rPr>
        <w:t>Homelessness in Bradford County (ref.: recent news article)</w:t>
      </w:r>
    </w:p>
    <w:p w:rsidR="00DD2179" w:rsidRPr="00DD2179" w:rsidRDefault="00DD2179" w:rsidP="00FD6B9D">
      <w:pPr>
        <w:pStyle w:val="ListParagraph"/>
        <w:widowControl w:val="0"/>
        <w:numPr>
          <w:ilvl w:val="1"/>
          <w:numId w:val="34"/>
        </w:numPr>
        <w:autoSpaceDE w:val="0"/>
        <w:autoSpaceDN w:val="0"/>
        <w:adjustRightInd w:val="0"/>
        <w:rPr>
          <w:rFonts w:ascii="Times New Roman" w:eastAsia="Times New Roman" w:hAnsi="Times New Roman"/>
          <w:b w:val="0"/>
          <w:bCs/>
          <w:iCs/>
          <w:szCs w:val="24"/>
        </w:rPr>
      </w:pPr>
      <w:r>
        <w:rPr>
          <w:b w:val="0"/>
        </w:rPr>
        <w:t>Shelter Services Summary</w:t>
      </w:r>
    </w:p>
    <w:p w:rsidR="00DD2179" w:rsidRPr="00DD2179" w:rsidRDefault="00DD2179" w:rsidP="00FD6B9D">
      <w:pPr>
        <w:pStyle w:val="ListParagraph"/>
        <w:widowControl w:val="0"/>
        <w:numPr>
          <w:ilvl w:val="1"/>
          <w:numId w:val="34"/>
        </w:numPr>
        <w:autoSpaceDE w:val="0"/>
        <w:autoSpaceDN w:val="0"/>
        <w:adjustRightInd w:val="0"/>
        <w:rPr>
          <w:rFonts w:ascii="Times New Roman" w:eastAsia="Times New Roman" w:hAnsi="Times New Roman"/>
          <w:b w:val="0"/>
          <w:bCs/>
          <w:iCs/>
          <w:szCs w:val="24"/>
        </w:rPr>
      </w:pPr>
      <w:r>
        <w:rPr>
          <w:b w:val="0"/>
        </w:rPr>
        <w:t>New Voucher Program for Law Enforcement</w:t>
      </w:r>
    </w:p>
    <w:p w:rsidR="00DD2179" w:rsidRPr="00DD2179" w:rsidRDefault="00DD2179" w:rsidP="00FD6B9D">
      <w:pPr>
        <w:pStyle w:val="ListParagraph"/>
        <w:widowControl w:val="0"/>
        <w:numPr>
          <w:ilvl w:val="1"/>
          <w:numId w:val="34"/>
        </w:numPr>
        <w:autoSpaceDE w:val="0"/>
        <w:autoSpaceDN w:val="0"/>
        <w:adjustRightInd w:val="0"/>
        <w:rPr>
          <w:rFonts w:ascii="Times New Roman" w:eastAsia="Times New Roman" w:hAnsi="Times New Roman"/>
          <w:b w:val="0"/>
          <w:bCs/>
          <w:iCs/>
          <w:szCs w:val="24"/>
        </w:rPr>
      </w:pPr>
      <w:r>
        <w:rPr>
          <w:b w:val="0"/>
        </w:rPr>
        <w:t>PIT Count – Jan. 25</w:t>
      </w:r>
      <w:r w:rsidRPr="00DD2179">
        <w:rPr>
          <w:b w:val="0"/>
          <w:vertAlign w:val="superscript"/>
        </w:rPr>
        <w:t>th</w:t>
      </w:r>
      <w:r>
        <w:rPr>
          <w:b w:val="0"/>
        </w:rPr>
        <w:t xml:space="preserve"> </w:t>
      </w:r>
    </w:p>
    <w:p w:rsidR="00DD2179" w:rsidRPr="00DD2179" w:rsidRDefault="00DD2179" w:rsidP="00DD2179">
      <w:pPr>
        <w:pStyle w:val="ListParagraph"/>
        <w:widowControl w:val="0"/>
        <w:numPr>
          <w:ilvl w:val="2"/>
          <w:numId w:val="34"/>
        </w:numPr>
        <w:autoSpaceDE w:val="0"/>
        <w:autoSpaceDN w:val="0"/>
        <w:adjustRightInd w:val="0"/>
        <w:rPr>
          <w:rFonts w:ascii="Times New Roman" w:eastAsia="Times New Roman" w:hAnsi="Times New Roman"/>
          <w:b w:val="0"/>
          <w:bCs/>
          <w:iCs/>
          <w:szCs w:val="24"/>
        </w:rPr>
      </w:pPr>
      <w:r>
        <w:rPr>
          <w:b w:val="0"/>
        </w:rPr>
        <w:t>Voucher for one night</w:t>
      </w:r>
    </w:p>
    <w:p w:rsidR="00DD2179" w:rsidRPr="00DD2179" w:rsidRDefault="00DD2179" w:rsidP="00DD2179">
      <w:pPr>
        <w:pStyle w:val="ListParagraph"/>
        <w:widowControl w:val="0"/>
        <w:numPr>
          <w:ilvl w:val="2"/>
          <w:numId w:val="34"/>
        </w:numPr>
        <w:autoSpaceDE w:val="0"/>
        <w:autoSpaceDN w:val="0"/>
        <w:adjustRightInd w:val="0"/>
        <w:rPr>
          <w:rFonts w:ascii="Times New Roman" w:eastAsia="Times New Roman" w:hAnsi="Times New Roman"/>
          <w:b w:val="0"/>
          <w:bCs/>
          <w:iCs/>
          <w:szCs w:val="24"/>
        </w:rPr>
      </w:pPr>
      <w:r>
        <w:rPr>
          <w:b w:val="0"/>
        </w:rPr>
        <w:t>Interview forms (sheltered vs unsheltered)</w:t>
      </w:r>
    </w:p>
    <w:p w:rsidR="00DD2179" w:rsidRPr="00DD2179" w:rsidRDefault="00DD2179" w:rsidP="00DD2179">
      <w:pPr>
        <w:pStyle w:val="ListParagraph"/>
        <w:widowControl w:val="0"/>
        <w:numPr>
          <w:ilvl w:val="2"/>
          <w:numId w:val="34"/>
        </w:numPr>
        <w:autoSpaceDE w:val="0"/>
        <w:autoSpaceDN w:val="0"/>
        <w:adjustRightInd w:val="0"/>
        <w:rPr>
          <w:rFonts w:ascii="Times New Roman" w:eastAsia="Times New Roman" w:hAnsi="Times New Roman"/>
          <w:b w:val="0"/>
          <w:bCs/>
          <w:iCs/>
          <w:szCs w:val="24"/>
        </w:rPr>
      </w:pPr>
      <w:r>
        <w:rPr>
          <w:b w:val="0"/>
        </w:rPr>
        <w:t>Comfort Kits – will be distributed at this meeting</w:t>
      </w:r>
    </w:p>
    <w:p w:rsidR="00DD2179" w:rsidRPr="00DD2179" w:rsidRDefault="00DD2179" w:rsidP="00DD2179">
      <w:pPr>
        <w:pStyle w:val="ListParagraph"/>
        <w:widowControl w:val="0"/>
        <w:numPr>
          <w:ilvl w:val="2"/>
          <w:numId w:val="34"/>
        </w:numPr>
        <w:autoSpaceDE w:val="0"/>
        <w:autoSpaceDN w:val="0"/>
        <w:adjustRightInd w:val="0"/>
        <w:rPr>
          <w:rFonts w:ascii="Times New Roman" w:eastAsia="Times New Roman" w:hAnsi="Times New Roman"/>
          <w:b w:val="0"/>
          <w:bCs/>
          <w:iCs/>
          <w:szCs w:val="24"/>
        </w:rPr>
      </w:pPr>
      <w:r>
        <w:rPr>
          <w:b w:val="0"/>
        </w:rPr>
        <w:t>Warming Center Locations</w:t>
      </w:r>
    </w:p>
    <w:p w:rsidR="00DD2179" w:rsidRPr="00DD2179" w:rsidRDefault="00DD2179" w:rsidP="00DD2179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Times New Roman" w:eastAsia="Times New Roman" w:hAnsi="Times New Roman"/>
          <w:b w:val="0"/>
          <w:bCs/>
          <w:iCs/>
          <w:szCs w:val="24"/>
        </w:rPr>
      </w:pPr>
      <w:r>
        <w:rPr>
          <w:b w:val="0"/>
        </w:rPr>
        <w:t>We would like to extend special thanks to all of our agencies providing support for this year’s Point in Time Count:</w:t>
      </w:r>
    </w:p>
    <w:p w:rsidR="00DD2179" w:rsidRPr="00DD2179" w:rsidRDefault="00DD2179" w:rsidP="00DD2179">
      <w:pPr>
        <w:pStyle w:val="ListParagraph"/>
        <w:widowControl w:val="0"/>
        <w:numPr>
          <w:ilvl w:val="1"/>
          <w:numId w:val="34"/>
        </w:numPr>
        <w:autoSpaceDE w:val="0"/>
        <w:autoSpaceDN w:val="0"/>
        <w:adjustRightInd w:val="0"/>
        <w:rPr>
          <w:rFonts w:ascii="Times New Roman" w:eastAsia="Times New Roman" w:hAnsi="Times New Roman"/>
          <w:b w:val="0"/>
          <w:bCs/>
          <w:iCs/>
          <w:szCs w:val="24"/>
        </w:rPr>
      </w:pPr>
      <w:r>
        <w:rPr>
          <w:b w:val="0"/>
        </w:rPr>
        <w:t>TBHRA – comfort kits</w:t>
      </w:r>
    </w:p>
    <w:p w:rsidR="00DD2179" w:rsidRPr="00DD2179" w:rsidRDefault="00DD2179" w:rsidP="00DD2179">
      <w:pPr>
        <w:pStyle w:val="ListParagraph"/>
        <w:widowControl w:val="0"/>
        <w:numPr>
          <w:ilvl w:val="1"/>
          <w:numId w:val="34"/>
        </w:numPr>
        <w:autoSpaceDE w:val="0"/>
        <w:autoSpaceDN w:val="0"/>
        <w:adjustRightInd w:val="0"/>
        <w:rPr>
          <w:rFonts w:ascii="Times New Roman" w:eastAsia="Times New Roman" w:hAnsi="Times New Roman"/>
          <w:b w:val="0"/>
          <w:bCs/>
          <w:iCs/>
          <w:szCs w:val="24"/>
        </w:rPr>
      </w:pPr>
      <w:r>
        <w:rPr>
          <w:b w:val="0"/>
        </w:rPr>
        <w:t xml:space="preserve">Main Link – Warming Station </w:t>
      </w:r>
    </w:p>
    <w:p w:rsidR="00DD2179" w:rsidRDefault="00DD2179" w:rsidP="00DD2179">
      <w:pPr>
        <w:pStyle w:val="ListParagraph"/>
        <w:widowControl w:val="0"/>
        <w:numPr>
          <w:ilvl w:val="1"/>
          <w:numId w:val="34"/>
        </w:numPr>
        <w:autoSpaceDE w:val="0"/>
        <w:autoSpaceDN w:val="0"/>
        <w:adjustRightInd w:val="0"/>
        <w:rPr>
          <w:rFonts w:ascii="Times New Roman" w:eastAsia="Times New Roman" w:hAnsi="Times New Roman"/>
          <w:b w:val="0"/>
          <w:bCs/>
          <w:iCs/>
          <w:szCs w:val="24"/>
        </w:rPr>
      </w:pPr>
      <w:r>
        <w:rPr>
          <w:rFonts w:ascii="Times New Roman" w:eastAsia="Times New Roman" w:hAnsi="Times New Roman"/>
          <w:b w:val="0"/>
          <w:bCs/>
          <w:iCs/>
          <w:szCs w:val="24"/>
        </w:rPr>
        <w:t>Allied Services – Warming Station</w:t>
      </w:r>
    </w:p>
    <w:p w:rsidR="0074353A" w:rsidRDefault="0074353A" w:rsidP="00DD2179">
      <w:pPr>
        <w:pStyle w:val="ListParagraph"/>
        <w:widowControl w:val="0"/>
        <w:numPr>
          <w:ilvl w:val="1"/>
          <w:numId w:val="34"/>
        </w:numPr>
        <w:autoSpaceDE w:val="0"/>
        <w:autoSpaceDN w:val="0"/>
        <w:adjustRightInd w:val="0"/>
        <w:rPr>
          <w:rFonts w:ascii="Times New Roman" w:eastAsia="Times New Roman" w:hAnsi="Times New Roman"/>
          <w:b w:val="0"/>
          <w:bCs/>
          <w:iCs/>
          <w:szCs w:val="24"/>
        </w:rPr>
      </w:pPr>
      <w:r>
        <w:rPr>
          <w:rFonts w:ascii="Times New Roman" w:eastAsia="Times New Roman" w:hAnsi="Times New Roman"/>
          <w:b w:val="0"/>
          <w:bCs/>
          <w:iCs/>
          <w:szCs w:val="24"/>
        </w:rPr>
        <w:t>Endless Mountains Mission Center – Warming Station, shelter, transportation</w:t>
      </w:r>
    </w:p>
    <w:p w:rsidR="00DD2179" w:rsidRDefault="00DD2179" w:rsidP="00DD2179">
      <w:pPr>
        <w:pStyle w:val="ListParagraph"/>
        <w:widowControl w:val="0"/>
        <w:numPr>
          <w:ilvl w:val="1"/>
          <w:numId w:val="34"/>
        </w:numPr>
        <w:autoSpaceDE w:val="0"/>
        <w:autoSpaceDN w:val="0"/>
        <w:adjustRightInd w:val="0"/>
        <w:rPr>
          <w:rFonts w:ascii="Times New Roman" w:eastAsia="Times New Roman" w:hAnsi="Times New Roman"/>
          <w:b w:val="0"/>
          <w:bCs/>
          <w:iCs/>
          <w:szCs w:val="24"/>
        </w:rPr>
      </w:pPr>
      <w:r>
        <w:rPr>
          <w:rFonts w:ascii="Times New Roman" w:eastAsia="Times New Roman" w:hAnsi="Times New Roman"/>
          <w:b w:val="0"/>
          <w:bCs/>
          <w:iCs/>
          <w:szCs w:val="24"/>
        </w:rPr>
        <w:t>Bradford County Human Services – community search volunteers</w:t>
      </w:r>
    </w:p>
    <w:p w:rsidR="007D07FE" w:rsidRPr="0074353A" w:rsidRDefault="00DD2179" w:rsidP="00DD2179">
      <w:pPr>
        <w:pStyle w:val="ListParagraph"/>
        <w:widowControl w:val="0"/>
        <w:numPr>
          <w:ilvl w:val="1"/>
          <w:numId w:val="34"/>
        </w:numPr>
        <w:autoSpaceDE w:val="0"/>
        <w:autoSpaceDN w:val="0"/>
        <w:adjustRightInd w:val="0"/>
        <w:rPr>
          <w:rFonts w:ascii="Times New Roman" w:eastAsia="Times New Roman" w:hAnsi="Times New Roman"/>
          <w:b w:val="0"/>
          <w:bCs/>
          <w:iCs/>
          <w:szCs w:val="24"/>
        </w:rPr>
      </w:pPr>
      <w:r>
        <w:rPr>
          <w:rFonts w:ascii="Times New Roman" w:eastAsia="Times New Roman" w:hAnsi="Times New Roman"/>
          <w:b w:val="0"/>
          <w:bCs/>
          <w:iCs/>
          <w:szCs w:val="24"/>
        </w:rPr>
        <w:t>Area Law Enforcement Agencies – assisting with search as call volume allows</w:t>
      </w:r>
    </w:p>
    <w:p w:rsidR="007D07FE" w:rsidRPr="007D07FE" w:rsidRDefault="00DD2179" w:rsidP="007D07FE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Times New Roman" w:eastAsia="Times New Roman" w:hAnsi="Times New Roman"/>
          <w:bCs/>
          <w:iCs/>
          <w:szCs w:val="24"/>
        </w:rPr>
      </w:pPr>
      <w:r>
        <w:t>Landlord/Tenant Rights Workshop postponed – new date TBD</w:t>
      </w:r>
    </w:p>
    <w:p w:rsidR="00B0561D" w:rsidRPr="00B0561D" w:rsidRDefault="00B0561D" w:rsidP="007D07F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 w:val="0"/>
          <w:bCs/>
          <w:iCs/>
          <w:szCs w:val="24"/>
        </w:rPr>
      </w:pPr>
    </w:p>
    <w:sectPr w:rsidR="00B0561D" w:rsidRPr="00B0561D" w:rsidSect="00C40FAB">
      <w:footerReference w:type="default" r:id="rId7"/>
      <w:pgSz w:w="12240" w:h="15840" w:code="1"/>
      <w:pgMar w:top="994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00" w:rsidRDefault="00394E00" w:rsidP="00053A78">
      <w:r>
        <w:separator/>
      </w:r>
    </w:p>
  </w:endnote>
  <w:endnote w:type="continuationSeparator" w:id="0">
    <w:p w:rsidR="00394E00" w:rsidRDefault="00394E00" w:rsidP="0005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53A" w:rsidRDefault="0074353A" w:rsidP="0074353A">
    <w:pPr>
      <w:widowControl w:val="0"/>
      <w:autoSpaceDE w:val="0"/>
      <w:autoSpaceDN w:val="0"/>
      <w:adjustRightInd w:val="0"/>
      <w:rPr>
        <w:rFonts w:ascii="Times New Roman" w:eastAsia="Times New Roman" w:hAnsi="Times New Roman"/>
        <w:b w:val="0"/>
        <w:bCs/>
        <w:iCs/>
        <w:szCs w:val="24"/>
      </w:rPr>
    </w:pPr>
    <w:r>
      <w:rPr>
        <w:rFonts w:ascii="Times New Roman" w:eastAsia="Times New Roman" w:hAnsi="Times New Roman"/>
        <w:bCs/>
        <w:iCs/>
        <w:szCs w:val="24"/>
      </w:rPr>
      <w:t xml:space="preserve">UPCOMING MEETINGS:  </w:t>
    </w:r>
    <w:r w:rsidRPr="0074353A">
      <w:rPr>
        <w:rFonts w:ascii="Times New Roman" w:eastAsia="Times New Roman" w:hAnsi="Times New Roman"/>
        <w:b w:val="0"/>
        <w:bCs/>
        <w:iCs/>
        <w:szCs w:val="24"/>
      </w:rPr>
      <w:t xml:space="preserve">March 28, May 23, July 25, </w:t>
    </w:r>
    <w:proofErr w:type="spellStart"/>
    <w:r w:rsidRPr="0074353A">
      <w:rPr>
        <w:rFonts w:ascii="Times New Roman" w:eastAsia="Times New Roman" w:hAnsi="Times New Roman"/>
        <w:b w:val="0"/>
        <w:bCs/>
        <w:iCs/>
        <w:szCs w:val="24"/>
      </w:rPr>
      <w:t>Se</w:t>
    </w:r>
    <w:r>
      <w:rPr>
        <w:rFonts w:ascii="Times New Roman" w:eastAsia="Times New Roman" w:hAnsi="Times New Roman"/>
        <w:b w:val="0"/>
        <w:bCs/>
        <w:iCs/>
        <w:szCs w:val="24"/>
      </w:rPr>
      <w:t>p’t</w:t>
    </w:r>
    <w:proofErr w:type="spellEnd"/>
    <w:r>
      <w:rPr>
        <w:rFonts w:ascii="Times New Roman" w:eastAsia="Times New Roman" w:hAnsi="Times New Roman"/>
        <w:b w:val="0"/>
        <w:bCs/>
        <w:iCs/>
        <w:szCs w:val="24"/>
      </w:rPr>
      <w:t>.</w:t>
    </w:r>
    <w:r w:rsidRPr="0074353A">
      <w:rPr>
        <w:rFonts w:ascii="Times New Roman" w:eastAsia="Times New Roman" w:hAnsi="Times New Roman"/>
        <w:b w:val="0"/>
        <w:bCs/>
        <w:iCs/>
        <w:szCs w:val="24"/>
      </w:rPr>
      <w:t xml:space="preserve"> 26, Nov</w:t>
    </w:r>
    <w:r>
      <w:rPr>
        <w:rFonts w:ascii="Times New Roman" w:eastAsia="Times New Roman" w:hAnsi="Times New Roman"/>
        <w:b w:val="0"/>
        <w:bCs/>
        <w:iCs/>
        <w:szCs w:val="24"/>
      </w:rPr>
      <w:t>.</w:t>
    </w:r>
    <w:r w:rsidRPr="0074353A">
      <w:rPr>
        <w:rFonts w:ascii="Times New Roman" w:eastAsia="Times New Roman" w:hAnsi="Times New Roman"/>
        <w:b w:val="0"/>
        <w:bCs/>
        <w:iCs/>
        <w:szCs w:val="24"/>
      </w:rPr>
      <w:t xml:space="preserve"> 28 </w:t>
    </w:r>
  </w:p>
  <w:p w:rsidR="0074353A" w:rsidRPr="0074353A" w:rsidRDefault="0074353A" w:rsidP="0074353A">
    <w:pPr>
      <w:widowControl w:val="0"/>
      <w:autoSpaceDE w:val="0"/>
      <w:autoSpaceDN w:val="0"/>
      <w:adjustRightInd w:val="0"/>
      <w:rPr>
        <w:rFonts w:ascii="Times New Roman" w:eastAsia="Times New Roman" w:hAnsi="Times New Roman"/>
        <w:bCs/>
        <w:iCs/>
        <w:szCs w:val="24"/>
      </w:rPr>
    </w:pPr>
    <w:r>
      <w:rPr>
        <w:rFonts w:ascii="Times New Roman" w:eastAsia="Times New Roman" w:hAnsi="Times New Roman"/>
        <w:b w:val="0"/>
        <w:bCs/>
        <w:iCs/>
        <w:szCs w:val="24"/>
      </w:rPr>
      <w:t xml:space="preserve">                                                </w:t>
    </w:r>
    <w:r w:rsidRPr="0074353A">
      <w:rPr>
        <w:rFonts w:ascii="Times New Roman" w:eastAsia="Times New Roman" w:hAnsi="Times New Roman"/>
        <w:b w:val="0"/>
        <w:bCs/>
        <w:iCs/>
        <w:szCs w:val="24"/>
      </w:rPr>
      <w:t>*All from 2-3 p.m.*</w:t>
    </w:r>
  </w:p>
  <w:p w:rsidR="0074353A" w:rsidRDefault="007435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00" w:rsidRDefault="00394E00" w:rsidP="00053A78">
      <w:r>
        <w:separator/>
      </w:r>
    </w:p>
  </w:footnote>
  <w:footnote w:type="continuationSeparator" w:id="0">
    <w:p w:rsidR="00394E00" w:rsidRDefault="00394E00" w:rsidP="00053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2539"/>
    <w:multiLevelType w:val="hybridMultilevel"/>
    <w:tmpl w:val="7BA01B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C34C8A"/>
    <w:multiLevelType w:val="hybridMultilevel"/>
    <w:tmpl w:val="001CA656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41D089F"/>
    <w:multiLevelType w:val="hybridMultilevel"/>
    <w:tmpl w:val="DC5C50B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6BB61EE"/>
    <w:multiLevelType w:val="hybridMultilevel"/>
    <w:tmpl w:val="79C4F66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A312A28"/>
    <w:multiLevelType w:val="hybridMultilevel"/>
    <w:tmpl w:val="E04E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5E05"/>
    <w:multiLevelType w:val="hybridMultilevel"/>
    <w:tmpl w:val="CA40A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00653"/>
    <w:multiLevelType w:val="hybridMultilevel"/>
    <w:tmpl w:val="AB2E79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54821"/>
    <w:multiLevelType w:val="hybridMultilevel"/>
    <w:tmpl w:val="D79E5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91DB9"/>
    <w:multiLevelType w:val="hybridMultilevel"/>
    <w:tmpl w:val="D3B69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F4F69"/>
    <w:multiLevelType w:val="hybridMultilevel"/>
    <w:tmpl w:val="8B5E01B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31478BD"/>
    <w:multiLevelType w:val="hybridMultilevel"/>
    <w:tmpl w:val="8C844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C7CEC"/>
    <w:multiLevelType w:val="hybridMultilevel"/>
    <w:tmpl w:val="61AC92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A4D97"/>
    <w:multiLevelType w:val="hybridMultilevel"/>
    <w:tmpl w:val="D20E1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1F44CB"/>
    <w:multiLevelType w:val="hybridMultilevel"/>
    <w:tmpl w:val="B1489762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4" w15:restartNumberingAfterBreak="0">
    <w:nsid w:val="2FCA04D8"/>
    <w:multiLevelType w:val="hybridMultilevel"/>
    <w:tmpl w:val="D79E5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7360D"/>
    <w:multiLevelType w:val="hybridMultilevel"/>
    <w:tmpl w:val="055622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8846993"/>
    <w:multiLevelType w:val="hybridMultilevel"/>
    <w:tmpl w:val="E026D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B4482"/>
    <w:multiLevelType w:val="hybridMultilevel"/>
    <w:tmpl w:val="BFEAFE2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D437C69"/>
    <w:multiLevelType w:val="hybridMultilevel"/>
    <w:tmpl w:val="207C88B4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3F335A88"/>
    <w:multiLevelType w:val="hybridMultilevel"/>
    <w:tmpl w:val="CBC6DE32"/>
    <w:lvl w:ilvl="0" w:tplc="16D09BDC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C11591"/>
    <w:multiLevelType w:val="hybridMultilevel"/>
    <w:tmpl w:val="387437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C119DD"/>
    <w:multiLevelType w:val="hybridMultilevel"/>
    <w:tmpl w:val="CD6E98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4EF4E9C"/>
    <w:multiLevelType w:val="hybridMultilevel"/>
    <w:tmpl w:val="EBB4FC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5FD3AC4"/>
    <w:multiLevelType w:val="hybridMultilevel"/>
    <w:tmpl w:val="78EC8642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472C21C7"/>
    <w:multiLevelType w:val="hybridMultilevel"/>
    <w:tmpl w:val="193C6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436FF"/>
    <w:multiLevelType w:val="hybridMultilevel"/>
    <w:tmpl w:val="4462B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20E7F"/>
    <w:multiLevelType w:val="hybridMultilevel"/>
    <w:tmpl w:val="45C4D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A5F9D"/>
    <w:multiLevelType w:val="hybridMultilevel"/>
    <w:tmpl w:val="A906C876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9CD56A8"/>
    <w:multiLevelType w:val="hybridMultilevel"/>
    <w:tmpl w:val="65DC45D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185A25"/>
    <w:multiLevelType w:val="hybridMultilevel"/>
    <w:tmpl w:val="D79E5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309DF"/>
    <w:multiLevelType w:val="hybridMultilevel"/>
    <w:tmpl w:val="D79E5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A2F3E"/>
    <w:multiLevelType w:val="hybridMultilevel"/>
    <w:tmpl w:val="3CD8794E"/>
    <w:lvl w:ilvl="0" w:tplc="EC60AF80">
      <w:start w:val="1"/>
      <w:numFmt w:val="low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2" w15:restartNumberingAfterBreak="0">
    <w:nsid w:val="72DC37BF"/>
    <w:multiLevelType w:val="hybridMultilevel"/>
    <w:tmpl w:val="EE4C74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6503AFE"/>
    <w:multiLevelType w:val="hybridMultilevel"/>
    <w:tmpl w:val="0AD4A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57709"/>
    <w:multiLevelType w:val="hybridMultilevel"/>
    <w:tmpl w:val="D40A05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F5284"/>
    <w:multiLevelType w:val="hybridMultilevel"/>
    <w:tmpl w:val="B038E7A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</w:num>
  <w:num w:numId="3">
    <w:abstractNumId w:val="14"/>
  </w:num>
  <w:num w:numId="4">
    <w:abstractNumId w:val="25"/>
  </w:num>
  <w:num w:numId="5">
    <w:abstractNumId w:val="7"/>
  </w:num>
  <w:num w:numId="6">
    <w:abstractNumId w:val="29"/>
  </w:num>
  <w:num w:numId="7">
    <w:abstractNumId w:val="30"/>
  </w:num>
  <w:num w:numId="8">
    <w:abstractNumId w:val="26"/>
  </w:num>
  <w:num w:numId="9">
    <w:abstractNumId w:val="34"/>
  </w:num>
  <w:num w:numId="10">
    <w:abstractNumId w:val="31"/>
  </w:num>
  <w:num w:numId="11">
    <w:abstractNumId w:val="4"/>
  </w:num>
  <w:num w:numId="12">
    <w:abstractNumId w:val="15"/>
  </w:num>
  <w:num w:numId="13">
    <w:abstractNumId w:val="22"/>
  </w:num>
  <w:num w:numId="14">
    <w:abstractNumId w:val="9"/>
  </w:num>
  <w:num w:numId="15">
    <w:abstractNumId w:val="21"/>
  </w:num>
  <w:num w:numId="16">
    <w:abstractNumId w:val="2"/>
  </w:num>
  <w:num w:numId="17">
    <w:abstractNumId w:val="17"/>
  </w:num>
  <w:num w:numId="18">
    <w:abstractNumId w:val="28"/>
  </w:num>
  <w:num w:numId="19">
    <w:abstractNumId w:val="19"/>
  </w:num>
  <w:num w:numId="20">
    <w:abstractNumId w:val="18"/>
  </w:num>
  <w:num w:numId="21">
    <w:abstractNumId w:val="27"/>
  </w:num>
  <w:num w:numId="22">
    <w:abstractNumId w:val="23"/>
  </w:num>
  <w:num w:numId="23">
    <w:abstractNumId w:val="3"/>
  </w:num>
  <w:num w:numId="24">
    <w:abstractNumId w:val="1"/>
  </w:num>
  <w:num w:numId="25">
    <w:abstractNumId w:val="32"/>
  </w:num>
  <w:num w:numId="26">
    <w:abstractNumId w:val="5"/>
  </w:num>
  <w:num w:numId="27">
    <w:abstractNumId w:val="6"/>
  </w:num>
  <w:num w:numId="28">
    <w:abstractNumId w:val="11"/>
  </w:num>
  <w:num w:numId="29">
    <w:abstractNumId w:val="20"/>
  </w:num>
  <w:num w:numId="30">
    <w:abstractNumId w:val="0"/>
  </w:num>
  <w:num w:numId="31">
    <w:abstractNumId w:val="35"/>
  </w:num>
  <w:num w:numId="32">
    <w:abstractNumId w:val="16"/>
  </w:num>
  <w:num w:numId="33">
    <w:abstractNumId w:val="12"/>
  </w:num>
  <w:num w:numId="34">
    <w:abstractNumId w:val="10"/>
  </w:num>
  <w:num w:numId="35">
    <w:abstractNumId w:val="24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0B"/>
    <w:rsid w:val="00002A11"/>
    <w:rsid w:val="000445B2"/>
    <w:rsid w:val="00053A78"/>
    <w:rsid w:val="00055C62"/>
    <w:rsid w:val="00055E7E"/>
    <w:rsid w:val="00063A9D"/>
    <w:rsid w:val="000652A7"/>
    <w:rsid w:val="000A73B1"/>
    <w:rsid w:val="000B02B0"/>
    <w:rsid w:val="000B30C9"/>
    <w:rsid w:val="000B7E56"/>
    <w:rsid w:val="000C429E"/>
    <w:rsid w:val="000D1AF1"/>
    <w:rsid w:val="000E003A"/>
    <w:rsid w:val="000F222B"/>
    <w:rsid w:val="000F679E"/>
    <w:rsid w:val="00122EF3"/>
    <w:rsid w:val="00123C36"/>
    <w:rsid w:val="00125AAF"/>
    <w:rsid w:val="00126668"/>
    <w:rsid w:val="0012760B"/>
    <w:rsid w:val="00133670"/>
    <w:rsid w:val="001340ED"/>
    <w:rsid w:val="0014347C"/>
    <w:rsid w:val="00180F7F"/>
    <w:rsid w:val="001949D1"/>
    <w:rsid w:val="001A0E44"/>
    <w:rsid w:val="001A5EFA"/>
    <w:rsid w:val="001D1679"/>
    <w:rsid w:val="001E03F6"/>
    <w:rsid w:val="001E0BCD"/>
    <w:rsid w:val="001F2BD2"/>
    <w:rsid w:val="001F5E65"/>
    <w:rsid w:val="0020000D"/>
    <w:rsid w:val="00200269"/>
    <w:rsid w:val="00213B85"/>
    <w:rsid w:val="002156C8"/>
    <w:rsid w:val="00217EF5"/>
    <w:rsid w:val="00220C45"/>
    <w:rsid w:val="002248E0"/>
    <w:rsid w:val="00226B74"/>
    <w:rsid w:val="00242C71"/>
    <w:rsid w:val="00250854"/>
    <w:rsid w:val="00270093"/>
    <w:rsid w:val="002734A5"/>
    <w:rsid w:val="00274851"/>
    <w:rsid w:val="002924D1"/>
    <w:rsid w:val="00295C42"/>
    <w:rsid w:val="002A5BB0"/>
    <w:rsid w:val="002B0D74"/>
    <w:rsid w:val="002B15F3"/>
    <w:rsid w:val="002B7B6E"/>
    <w:rsid w:val="002B7EA8"/>
    <w:rsid w:val="002C0CA4"/>
    <w:rsid w:val="002C4139"/>
    <w:rsid w:val="002D007D"/>
    <w:rsid w:val="002D35A2"/>
    <w:rsid w:val="003014B0"/>
    <w:rsid w:val="00303F3A"/>
    <w:rsid w:val="00316909"/>
    <w:rsid w:val="003244A4"/>
    <w:rsid w:val="00333A92"/>
    <w:rsid w:val="00334E1B"/>
    <w:rsid w:val="00340824"/>
    <w:rsid w:val="00374C74"/>
    <w:rsid w:val="003849EA"/>
    <w:rsid w:val="0039282E"/>
    <w:rsid w:val="00394E00"/>
    <w:rsid w:val="003A7944"/>
    <w:rsid w:val="003B7D97"/>
    <w:rsid w:val="003D1972"/>
    <w:rsid w:val="003D1B98"/>
    <w:rsid w:val="003D7CA0"/>
    <w:rsid w:val="003F0DD9"/>
    <w:rsid w:val="00400069"/>
    <w:rsid w:val="00407D60"/>
    <w:rsid w:val="004100E2"/>
    <w:rsid w:val="004237B4"/>
    <w:rsid w:val="00424EB5"/>
    <w:rsid w:val="0043241D"/>
    <w:rsid w:val="00437C9F"/>
    <w:rsid w:val="00441413"/>
    <w:rsid w:val="00451708"/>
    <w:rsid w:val="00453A65"/>
    <w:rsid w:val="00456E74"/>
    <w:rsid w:val="00485176"/>
    <w:rsid w:val="0048724A"/>
    <w:rsid w:val="004915D1"/>
    <w:rsid w:val="004944F9"/>
    <w:rsid w:val="004A4DBD"/>
    <w:rsid w:val="004A6743"/>
    <w:rsid w:val="004B49E5"/>
    <w:rsid w:val="004C09FE"/>
    <w:rsid w:val="004D778F"/>
    <w:rsid w:val="004E304A"/>
    <w:rsid w:val="004F34FD"/>
    <w:rsid w:val="0051062A"/>
    <w:rsid w:val="005140D3"/>
    <w:rsid w:val="005149F6"/>
    <w:rsid w:val="00525847"/>
    <w:rsid w:val="0052782E"/>
    <w:rsid w:val="00530B14"/>
    <w:rsid w:val="005314CA"/>
    <w:rsid w:val="00533BD6"/>
    <w:rsid w:val="00540625"/>
    <w:rsid w:val="00551DEC"/>
    <w:rsid w:val="00556142"/>
    <w:rsid w:val="005616FA"/>
    <w:rsid w:val="00587093"/>
    <w:rsid w:val="00590F54"/>
    <w:rsid w:val="005B3E8A"/>
    <w:rsid w:val="005C06E7"/>
    <w:rsid w:val="005C6367"/>
    <w:rsid w:val="005F0127"/>
    <w:rsid w:val="005F0319"/>
    <w:rsid w:val="00612C9B"/>
    <w:rsid w:val="00625ECD"/>
    <w:rsid w:val="00626FD3"/>
    <w:rsid w:val="0062743B"/>
    <w:rsid w:val="00634211"/>
    <w:rsid w:val="006345BE"/>
    <w:rsid w:val="006604F8"/>
    <w:rsid w:val="00673CC0"/>
    <w:rsid w:val="006850DD"/>
    <w:rsid w:val="0069178A"/>
    <w:rsid w:val="006A2954"/>
    <w:rsid w:val="006B4A19"/>
    <w:rsid w:val="006E2AE4"/>
    <w:rsid w:val="006E6848"/>
    <w:rsid w:val="006F4069"/>
    <w:rsid w:val="006F5158"/>
    <w:rsid w:val="006F6A30"/>
    <w:rsid w:val="007125CF"/>
    <w:rsid w:val="00716C32"/>
    <w:rsid w:val="00726097"/>
    <w:rsid w:val="00727B89"/>
    <w:rsid w:val="0074353A"/>
    <w:rsid w:val="00747D3D"/>
    <w:rsid w:val="00750097"/>
    <w:rsid w:val="00775EE8"/>
    <w:rsid w:val="00777855"/>
    <w:rsid w:val="00784FE2"/>
    <w:rsid w:val="007A70BD"/>
    <w:rsid w:val="007C631A"/>
    <w:rsid w:val="007C6DCE"/>
    <w:rsid w:val="007D07FE"/>
    <w:rsid w:val="007E74BC"/>
    <w:rsid w:val="007F03D7"/>
    <w:rsid w:val="0080757E"/>
    <w:rsid w:val="00827330"/>
    <w:rsid w:val="00841EFF"/>
    <w:rsid w:val="0084710E"/>
    <w:rsid w:val="00855C4E"/>
    <w:rsid w:val="008630E7"/>
    <w:rsid w:val="00880132"/>
    <w:rsid w:val="00892C7B"/>
    <w:rsid w:val="0089555F"/>
    <w:rsid w:val="008C1A08"/>
    <w:rsid w:val="008C1A1D"/>
    <w:rsid w:val="008C3689"/>
    <w:rsid w:val="008E2A8A"/>
    <w:rsid w:val="008E3457"/>
    <w:rsid w:val="008F1135"/>
    <w:rsid w:val="00911020"/>
    <w:rsid w:val="00915B54"/>
    <w:rsid w:val="00936AE3"/>
    <w:rsid w:val="009405B3"/>
    <w:rsid w:val="00945DF7"/>
    <w:rsid w:val="0094729B"/>
    <w:rsid w:val="00950639"/>
    <w:rsid w:val="00951F07"/>
    <w:rsid w:val="00953F16"/>
    <w:rsid w:val="00957220"/>
    <w:rsid w:val="009677CB"/>
    <w:rsid w:val="00982C57"/>
    <w:rsid w:val="00995024"/>
    <w:rsid w:val="00995FEE"/>
    <w:rsid w:val="009A3E6F"/>
    <w:rsid w:val="009B241E"/>
    <w:rsid w:val="009B686E"/>
    <w:rsid w:val="009C5F49"/>
    <w:rsid w:val="009D1C48"/>
    <w:rsid w:val="009D22A5"/>
    <w:rsid w:val="009E6457"/>
    <w:rsid w:val="009F1960"/>
    <w:rsid w:val="009F4F06"/>
    <w:rsid w:val="00A02908"/>
    <w:rsid w:val="00A04E8A"/>
    <w:rsid w:val="00A14E93"/>
    <w:rsid w:val="00A15F32"/>
    <w:rsid w:val="00A1615F"/>
    <w:rsid w:val="00A1792C"/>
    <w:rsid w:val="00A21BB5"/>
    <w:rsid w:val="00A21D9D"/>
    <w:rsid w:val="00A27581"/>
    <w:rsid w:val="00A35FC5"/>
    <w:rsid w:val="00A47004"/>
    <w:rsid w:val="00A67D8B"/>
    <w:rsid w:val="00A845CD"/>
    <w:rsid w:val="00AA0ECE"/>
    <w:rsid w:val="00AB3E23"/>
    <w:rsid w:val="00AC2409"/>
    <w:rsid w:val="00AC59E3"/>
    <w:rsid w:val="00AC6C99"/>
    <w:rsid w:val="00AE0BCF"/>
    <w:rsid w:val="00AE1ECD"/>
    <w:rsid w:val="00AE5A6B"/>
    <w:rsid w:val="00AF5EC0"/>
    <w:rsid w:val="00B0561D"/>
    <w:rsid w:val="00B14C5B"/>
    <w:rsid w:val="00B560D1"/>
    <w:rsid w:val="00B65EAA"/>
    <w:rsid w:val="00B75505"/>
    <w:rsid w:val="00BC3C38"/>
    <w:rsid w:val="00BE0BBE"/>
    <w:rsid w:val="00BE76A1"/>
    <w:rsid w:val="00C01579"/>
    <w:rsid w:val="00C06D77"/>
    <w:rsid w:val="00C11B55"/>
    <w:rsid w:val="00C14796"/>
    <w:rsid w:val="00C377D2"/>
    <w:rsid w:val="00C40FAB"/>
    <w:rsid w:val="00C7449D"/>
    <w:rsid w:val="00C968A3"/>
    <w:rsid w:val="00CA38C1"/>
    <w:rsid w:val="00CB1C88"/>
    <w:rsid w:val="00CB5A51"/>
    <w:rsid w:val="00CD72F5"/>
    <w:rsid w:val="00CD7CEA"/>
    <w:rsid w:val="00CF1733"/>
    <w:rsid w:val="00CF4D15"/>
    <w:rsid w:val="00D03532"/>
    <w:rsid w:val="00D101A4"/>
    <w:rsid w:val="00D33DA7"/>
    <w:rsid w:val="00D36B0C"/>
    <w:rsid w:val="00D52ABE"/>
    <w:rsid w:val="00D578FD"/>
    <w:rsid w:val="00D604D0"/>
    <w:rsid w:val="00D7602B"/>
    <w:rsid w:val="00D76143"/>
    <w:rsid w:val="00D908E0"/>
    <w:rsid w:val="00DB387A"/>
    <w:rsid w:val="00DD15EF"/>
    <w:rsid w:val="00DD2179"/>
    <w:rsid w:val="00DE2301"/>
    <w:rsid w:val="00DE7045"/>
    <w:rsid w:val="00DF3BB5"/>
    <w:rsid w:val="00E1263B"/>
    <w:rsid w:val="00E32429"/>
    <w:rsid w:val="00E47840"/>
    <w:rsid w:val="00E55323"/>
    <w:rsid w:val="00E71C90"/>
    <w:rsid w:val="00E74E0D"/>
    <w:rsid w:val="00E833A8"/>
    <w:rsid w:val="00E97B56"/>
    <w:rsid w:val="00EB56CA"/>
    <w:rsid w:val="00ED5F0B"/>
    <w:rsid w:val="00EE205E"/>
    <w:rsid w:val="00EE2EC1"/>
    <w:rsid w:val="00EE6099"/>
    <w:rsid w:val="00EF36D5"/>
    <w:rsid w:val="00EF3EC0"/>
    <w:rsid w:val="00F022EC"/>
    <w:rsid w:val="00F02ABF"/>
    <w:rsid w:val="00F1062E"/>
    <w:rsid w:val="00F16BB8"/>
    <w:rsid w:val="00F2329B"/>
    <w:rsid w:val="00F65BCB"/>
    <w:rsid w:val="00F711F9"/>
    <w:rsid w:val="00F81115"/>
    <w:rsid w:val="00FB6B57"/>
    <w:rsid w:val="00FB7CDC"/>
    <w:rsid w:val="00FC4EC1"/>
    <w:rsid w:val="00FC6211"/>
    <w:rsid w:val="00FD1730"/>
    <w:rsid w:val="00FD2FA8"/>
    <w:rsid w:val="00FD6B9D"/>
    <w:rsid w:val="00FE46AB"/>
    <w:rsid w:val="00FE4C41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A52FBB-F633-449D-9329-5079F6D8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5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52A7"/>
    <w:rPr>
      <w:rFonts w:ascii="Tahoma" w:hAnsi="Tahoma" w:cs="Tahoma"/>
      <w:b/>
      <w:sz w:val="16"/>
      <w:szCs w:val="16"/>
    </w:rPr>
  </w:style>
  <w:style w:type="paragraph" w:styleId="ListParagraph">
    <w:name w:val="List Paragraph"/>
    <w:basedOn w:val="Normal"/>
    <w:uiPriority w:val="34"/>
    <w:qFormat/>
    <w:rsid w:val="00D035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A78"/>
    <w:rPr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053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A78"/>
    <w:rPr>
      <w:b/>
      <w:sz w:val="24"/>
    </w:rPr>
  </w:style>
  <w:style w:type="character" w:styleId="Emphasis">
    <w:name w:val="Emphasis"/>
    <w:basedOn w:val="DefaultParagraphFont"/>
    <w:uiPriority w:val="20"/>
    <w:qFormat/>
    <w:rsid w:val="00A1615F"/>
    <w:rPr>
      <w:i/>
      <w:iCs/>
    </w:rPr>
  </w:style>
  <w:style w:type="character" w:styleId="Hyperlink">
    <w:name w:val="Hyperlink"/>
    <w:basedOn w:val="DefaultParagraphFont"/>
    <w:uiPriority w:val="99"/>
    <w:unhideWhenUsed/>
    <w:rsid w:val="00784FE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7B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BRADFORD COUNTY HUMAN SERVICES</vt:lpstr>
    </vt:vector>
  </TitlesOfParts>
  <Company>BCCH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BRADFORD COUNTY HUMAN SERVICES</dc:title>
  <dc:creator>MH Secretary</dc:creator>
  <cp:lastModifiedBy>BCHousing</cp:lastModifiedBy>
  <cp:revision>2</cp:revision>
  <cp:lastPrinted>2023-01-20T15:37:00Z</cp:lastPrinted>
  <dcterms:created xsi:type="dcterms:W3CDTF">2023-01-20T15:37:00Z</dcterms:created>
  <dcterms:modified xsi:type="dcterms:W3CDTF">2023-01-20T15:37:00Z</dcterms:modified>
</cp:coreProperties>
</file>